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F2A23EC" w14:textId="77777777" w:rsidR="000B590C" w:rsidRPr="000B590C" w:rsidRDefault="000B590C" w:rsidP="000B590C">
      <w:pPr>
        <w:widowControl w:val="0"/>
        <w:autoSpaceDE w:val="0"/>
        <w:autoSpaceDN w:val="0"/>
        <w:spacing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sk-SK" w:eastAsia="cs-CZ"/>
        </w:rPr>
      </w:pPr>
      <w:r w:rsidRPr="000B590C">
        <w:rPr>
          <w:rFonts w:ascii="Times New Roman" w:eastAsia="Times New Roman" w:hAnsi="Times New Roman" w:cs="Times New Roman"/>
          <w:sz w:val="24"/>
          <w:szCs w:val="24"/>
          <w:lang w:val="sk-SK" w:eastAsia="cs-CZ"/>
        </w:rPr>
        <w:t>Prípravok na ochranu rastlín pre profesionálnych používateľov</w:t>
      </w:r>
    </w:p>
    <w:p w14:paraId="5EB0C489" w14:textId="384AD14E" w:rsidR="000B590C" w:rsidRPr="000B590C" w:rsidRDefault="001F104C" w:rsidP="000B590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  <w:lang w:val="sk-SK" w:eastAsia="cs-CZ"/>
        </w:rPr>
      </w:pPr>
      <w:r>
        <w:rPr>
          <w:rFonts w:ascii="Times New Roman" w:eastAsia="Times New Roman" w:hAnsi="Times New Roman" w:cs="Times New Roman"/>
          <w:b/>
          <w:bCs/>
          <w:sz w:val="40"/>
          <w:szCs w:val="40"/>
          <w:lang w:val="sk-SK" w:eastAsia="cs-CZ"/>
        </w:rPr>
        <w:t>AMCERON</w:t>
      </w:r>
    </w:p>
    <w:p w14:paraId="0AD7AE07" w14:textId="77777777" w:rsidR="009A1752" w:rsidRPr="0036580C" w:rsidRDefault="009A1752" w:rsidP="00F42CDD">
      <w:pPr>
        <w:spacing w:after="0" w:line="240" w:lineRule="auto"/>
        <w:rPr>
          <w:rFonts w:ascii="Times New Roman" w:hAnsi="Times New Roman" w:cs="Times New Roman"/>
          <w:lang w:val="sk-SK"/>
        </w:rPr>
      </w:pPr>
    </w:p>
    <w:p w14:paraId="0D6AAC30" w14:textId="34B18990" w:rsidR="000B590C" w:rsidRDefault="00B32393" w:rsidP="009A17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k-SK"/>
        </w:rPr>
      </w:pPr>
      <w:r w:rsidRPr="0036580C">
        <w:rPr>
          <w:rStyle w:val="hps"/>
          <w:rFonts w:ascii="Times New Roman" w:hAnsi="Times New Roman" w:cs="Times New Roman"/>
          <w:sz w:val="24"/>
          <w:szCs w:val="24"/>
          <w:lang w:val="sk-SK"/>
        </w:rPr>
        <w:t>Rastový</w:t>
      </w:r>
      <w:r w:rsidRPr="0036580C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r w:rsidRPr="0036580C">
        <w:rPr>
          <w:rStyle w:val="hps"/>
          <w:rFonts w:ascii="Times New Roman" w:hAnsi="Times New Roman" w:cs="Times New Roman"/>
          <w:sz w:val="24"/>
          <w:szCs w:val="24"/>
          <w:lang w:val="sk-SK"/>
        </w:rPr>
        <w:t>regulátor</w:t>
      </w:r>
      <w:r w:rsidRPr="0036580C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r w:rsidRPr="0036580C">
        <w:rPr>
          <w:rStyle w:val="hps"/>
          <w:rFonts w:ascii="Times New Roman" w:hAnsi="Times New Roman" w:cs="Times New Roman"/>
          <w:sz w:val="24"/>
          <w:szCs w:val="24"/>
          <w:lang w:val="sk-SK"/>
        </w:rPr>
        <w:t>vo</w:t>
      </w:r>
      <w:r w:rsidRPr="0036580C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r w:rsidRPr="0036580C">
        <w:rPr>
          <w:rStyle w:val="hps"/>
          <w:rFonts w:ascii="Times New Roman" w:hAnsi="Times New Roman" w:cs="Times New Roman"/>
          <w:sz w:val="24"/>
          <w:szCs w:val="24"/>
          <w:lang w:val="sk-SK"/>
        </w:rPr>
        <w:t>forme</w:t>
      </w:r>
      <w:r w:rsidRPr="0036580C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r w:rsidR="000C3E52" w:rsidRPr="0036580C">
        <w:rPr>
          <w:rStyle w:val="hps"/>
          <w:rFonts w:ascii="Times New Roman" w:hAnsi="Times New Roman" w:cs="Times New Roman"/>
          <w:sz w:val="24"/>
          <w:szCs w:val="24"/>
          <w:lang w:val="sk-SK"/>
        </w:rPr>
        <w:t>kvapalného</w:t>
      </w:r>
      <w:r w:rsidR="000C3E52" w:rsidRPr="0036580C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r w:rsidRPr="0036580C">
        <w:rPr>
          <w:rStyle w:val="hps"/>
          <w:rFonts w:ascii="Times New Roman" w:hAnsi="Times New Roman" w:cs="Times New Roman"/>
          <w:sz w:val="24"/>
          <w:szCs w:val="24"/>
          <w:lang w:val="sk-SK"/>
        </w:rPr>
        <w:t>koncentrátu</w:t>
      </w:r>
      <w:r w:rsidRPr="0036580C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r w:rsidR="000C3E52" w:rsidRPr="0036580C">
        <w:rPr>
          <w:rFonts w:ascii="Times New Roman" w:hAnsi="Times New Roman" w:cs="Times New Roman"/>
          <w:sz w:val="24"/>
          <w:szCs w:val="24"/>
          <w:lang w:val="sk-SK"/>
        </w:rPr>
        <w:t xml:space="preserve"> pre riedenie vodou </w:t>
      </w:r>
      <w:r w:rsidRPr="0036580C">
        <w:rPr>
          <w:rStyle w:val="hps"/>
          <w:rFonts w:ascii="Times New Roman" w:hAnsi="Times New Roman" w:cs="Times New Roman"/>
          <w:sz w:val="24"/>
          <w:szCs w:val="24"/>
          <w:lang w:val="sk-SK"/>
        </w:rPr>
        <w:t>(</w:t>
      </w:r>
      <w:r w:rsidRPr="0036580C">
        <w:rPr>
          <w:rFonts w:ascii="Times New Roman" w:hAnsi="Times New Roman" w:cs="Times New Roman"/>
          <w:sz w:val="24"/>
          <w:szCs w:val="24"/>
          <w:lang w:val="sk-SK"/>
        </w:rPr>
        <w:t>SL)</w:t>
      </w:r>
      <w:r w:rsidR="008052B2">
        <w:rPr>
          <w:rFonts w:ascii="Times New Roman" w:hAnsi="Times New Roman" w:cs="Times New Roman"/>
          <w:sz w:val="24"/>
          <w:szCs w:val="24"/>
          <w:lang w:val="sk-SK"/>
        </w:rPr>
        <w:t>,</w:t>
      </w:r>
      <w:r w:rsidRPr="0036580C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r w:rsidR="00D57214">
        <w:rPr>
          <w:rFonts w:ascii="Times New Roman" w:hAnsi="Times New Roman" w:cs="Times New Roman"/>
          <w:sz w:val="24"/>
          <w:szCs w:val="24"/>
          <w:lang w:val="sk-SK"/>
        </w:rPr>
        <w:t xml:space="preserve">určený </w:t>
      </w:r>
      <w:r w:rsidRPr="0036580C">
        <w:rPr>
          <w:rStyle w:val="hps"/>
          <w:rFonts w:ascii="Times New Roman" w:hAnsi="Times New Roman" w:cs="Times New Roman"/>
          <w:sz w:val="24"/>
          <w:szCs w:val="24"/>
          <w:lang w:val="sk-SK"/>
        </w:rPr>
        <w:t xml:space="preserve">na </w:t>
      </w:r>
      <w:r w:rsidR="005B7018" w:rsidRPr="00F42CDD">
        <w:rPr>
          <w:rFonts w:ascii="Times New Roman" w:hAnsi="Times New Roman" w:cs="Times New Roman"/>
          <w:sz w:val="24"/>
          <w:szCs w:val="24"/>
        </w:rPr>
        <w:t>obmedzenie poliehania</w:t>
      </w:r>
      <w:r w:rsidRPr="0036580C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r w:rsidRPr="00F42CDD">
        <w:rPr>
          <w:rStyle w:val="hps"/>
          <w:rFonts w:ascii="Times New Roman" w:hAnsi="Times New Roman" w:cs="Times New Roman"/>
          <w:sz w:val="24"/>
          <w:szCs w:val="24"/>
          <w:lang w:val="sk-SK"/>
        </w:rPr>
        <w:t>obilnín</w:t>
      </w:r>
      <w:r w:rsidR="000B590C" w:rsidRPr="00F42CDD">
        <w:rPr>
          <w:rFonts w:ascii="Times New Roman" w:hAnsi="Times New Roman" w:cs="Times New Roman"/>
          <w:sz w:val="24"/>
          <w:szCs w:val="24"/>
          <w:lang w:val="sk-SK"/>
        </w:rPr>
        <w:t>,</w:t>
      </w:r>
      <w:r w:rsidR="00BD27BA" w:rsidRPr="00F42CDD">
        <w:rPr>
          <w:rFonts w:ascii="Times New Roman" w:hAnsi="Times New Roman" w:cs="Times New Roman"/>
          <w:sz w:val="24"/>
          <w:szCs w:val="24"/>
          <w:lang w:val="sk-SK"/>
        </w:rPr>
        <w:t xml:space="preserve"> redukciu nadmernej násady plodov a podporu sfarbenia plodov jablone</w:t>
      </w:r>
      <w:r w:rsidR="00000928" w:rsidRPr="00F42CDD">
        <w:rPr>
          <w:rFonts w:ascii="Times New Roman" w:hAnsi="Times New Roman" w:cs="Times New Roman"/>
          <w:sz w:val="24"/>
          <w:szCs w:val="24"/>
          <w:lang w:val="sk-SK"/>
        </w:rPr>
        <w:t xml:space="preserve"> a</w:t>
      </w:r>
      <w:r w:rsidR="008052B2" w:rsidRPr="00F42CDD">
        <w:rPr>
          <w:rFonts w:ascii="Times New Roman" w:hAnsi="Times New Roman" w:cs="Times New Roman"/>
          <w:sz w:val="24"/>
          <w:szCs w:val="24"/>
          <w:lang w:val="sk-SK"/>
        </w:rPr>
        <w:t> </w:t>
      </w:r>
      <w:r w:rsidR="00000928" w:rsidRPr="00F42CDD">
        <w:rPr>
          <w:rFonts w:ascii="Times New Roman" w:hAnsi="Times New Roman" w:cs="Times New Roman"/>
          <w:bCs/>
          <w:color w:val="000000"/>
          <w:sz w:val="24"/>
          <w:szCs w:val="24"/>
          <w:lang w:val="sk-SK"/>
        </w:rPr>
        <w:t>stimuláciu tvorby kvetných pupeňov</w:t>
      </w:r>
      <w:r w:rsidR="00BD27BA" w:rsidRPr="00F42CDD">
        <w:rPr>
          <w:rFonts w:ascii="Times New Roman" w:hAnsi="Times New Roman" w:cs="Times New Roman"/>
          <w:bCs/>
          <w:color w:val="000000"/>
          <w:sz w:val="24"/>
          <w:szCs w:val="24"/>
          <w:lang w:val="sk-SK"/>
        </w:rPr>
        <w:t xml:space="preserve"> hrušky</w:t>
      </w:r>
      <w:r w:rsidR="00000928" w:rsidRPr="00F42CDD">
        <w:rPr>
          <w:rFonts w:ascii="Times New Roman" w:hAnsi="Times New Roman" w:cs="Times New Roman"/>
          <w:bCs/>
          <w:color w:val="000000"/>
          <w:sz w:val="24"/>
          <w:szCs w:val="24"/>
          <w:lang w:val="sk-SK"/>
        </w:rPr>
        <w:t>.</w:t>
      </w:r>
      <w:r w:rsidR="00BD27BA" w:rsidRPr="00BD27BA">
        <w:t xml:space="preserve"> </w:t>
      </w:r>
    </w:p>
    <w:p w14:paraId="505C53F3" w14:textId="77777777" w:rsidR="000B590C" w:rsidRPr="0036580C" w:rsidRDefault="000B590C" w:rsidP="009A17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k-SK"/>
        </w:rPr>
      </w:pPr>
    </w:p>
    <w:p w14:paraId="010D790F" w14:textId="77777777" w:rsidR="00000928" w:rsidRDefault="00514373" w:rsidP="009A175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sk-SK"/>
        </w:rPr>
      </w:pPr>
      <w:r w:rsidRPr="0036580C">
        <w:rPr>
          <w:rFonts w:ascii="Times New Roman" w:hAnsi="Times New Roman" w:cs="Times New Roman"/>
          <w:b/>
          <w:sz w:val="24"/>
          <w:szCs w:val="24"/>
          <w:lang w:val="sk-SK"/>
        </w:rPr>
        <w:t>ÚČINNÁ LÁTKA</w:t>
      </w:r>
    </w:p>
    <w:tbl>
      <w:tblPr>
        <w:tblW w:w="9555" w:type="dxa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1276"/>
        <w:gridCol w:w="624"/>
        <w:gridCol w:w="2693"/>
        <w:gridCol w:w="4962"/>
      </w:tblGrid>
      <w:tr w:rsidR="00000928" w:rsidRPr="00000928" w14:paraId="7CC4E16D" w14:textId="77777777" w:rsidTr="00F42CDD">
        <w:tc>
          <w:tcPr>
            <w:tcW w:w="1276" w:type="dxa"/>
          </w:tcPr>
          <w:p w14:paraId="7CE9D783" w14:textId="77777777" w:rsidR="00000928" w:rsidRPr="00000928" w:rsidRDefault="00000928" w:rsidP="00000928">
            <w:pPr>
              <w:widowControl w:val="0"/>
              <w:autoSpaceDE w:val="0"/>
              <w:autoSpaceDN w:val="0"/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k-SK" w:eastAsia="cs-CZ"/>
              </w:rPr>
            </w:pPr>
            <w:proofErr w:type="spellStart"/>
            <w:r w:rsidRPr="00F42C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k-SK" w:eastAsia="cs-CZ"/>
              </w:rPr>
              <w:t>Ethephon</w:t>
            </w:r>
            <w:proofErr w:type="spellEnd"/>
          </w:p>
        </w:tc>
        <w:tc>
          <w:tcPr>
            <w:tcW w:w="3317" w:type="dxa"/>
            <w:gridSpan w:val="2"/>
          </w:tcPr>
          <w:p w14:paraId="31FDBD18" w14:textId="77777777" w:rsidR="00000928" w:rsidRPr="00F42CDD" w:rsidRDefault="00000928" w:rsidP="00000928">
            <w:pPr>
              <w:widowControl w:val="0"/>
              <w:autoSpaceDE w:val="0"/>
              <w:autoSpaceDN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k-SK" w:eastAsia="cs-CZ"/>
              </w:rPr>
            </w:pPr>
            <w:r w:rsidRPr="00F42C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k-SK" w:eastAsia="cs-CZ"/>
              </w:rPr>
              <w:t xml:space="preserve">480 g/l </w:t>
            </w:r>
          </w:p>
          <w:p w14:paraId="6E4C1483" w14:textId="77777777" w:rsidR="00000928" w:rsidRPr="00000928" w:rsidRDefault="00000928">
            <w:pPr>
              <w:widowControl w:val="0"/>
              <w:autoSpaceDE w:val="0"/>
              <w:autoSpaceDN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cs-CZ"/>
              </w:rPr>
            </w:pPr>
            <w:r w:rsidRPr="00000928">
              <w:rPr>
                <w:rFonts w:ascii="Times New Roman" w:eastAsia="Times New Roman" w:hAnsi="Times New Roman" w:cs="Times New Roman"/>
                <w:sz w:val="24"/>
                <w:szCs w:val="24"/>
                <w:lang w:val="sk-SK" w:eastAsia="cs-CZ"/>
              </w:rPr>
              <w:t>(</w:t>
            </w:r>
            <w:r w:rsidRPr="00F42CDD">
              <w:rPr>
                <w:rFonts w:ascii="Times New Roman" w:eastAsia="Times New Roman" w:hAnsi="Times New Roman" w:cs="Times New Roman"/>
                <w:sz w:val="24"/>
                <w:szCs w:val="24"/>
                <w:lang w:val="sk-SK" w:eastAsia="cs-CZ"/>
              </w:rPr>
              <w:t xml:space="preserve">39,5 </w:t>
            </w:r>
            <w:r w:rsidRPr="00000928">
              <w:rPr>
                <w:rFonts w:ascii="Times New Roman" w:eastAsia="Times New Roman" w:hAnsi="Times New Roman" w:cs="Times New Roman"/>
                <w:sz w:val="24"/>
                <w:szCs w:val="24"/>
                <w:lang w:val="sk-SK" w:eastAsia="cs-CZ"/>
              </w:rPr>
              <w:t>% hm)</w:t>
            </w:r>
          </w:p>
        </w:tc>
        <w:tc>
          <w:tcPr>
            <w:tcW w:w="4962" w:type="dxa"/>
          </w:tcPr>
          <w:p w14:paraId="77BBDAC6" w14:textId="77777777" w:rsidR="00000928" w:rsidRPr="00000928" w:rsidRDefault="00000928" w:rsidP="00000928">
            <w:pPr>
              <w:widowControl w:val="0"/>
              <w:tabs>
                <w:tab w:val="center" w:pos="4320"/>
                <w:tab w:val="right" w:pos="8640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cs-CZ"/>
              </w:rPr>
            </w:pPr>
          </w:p>
        </w:tc>
      </w:tr>
      <w:tr w:rsidR="00000928" w:rsidRPr="00000928" w14:paraId="4CE514EF" w14:textId="77777777" w:rsidTr="006461A9">
        <w:tc>
          <w:tcPr>
            <w:tcW w:w="1900" w:type="dxa"/>
            <w:gridSpan w:val="2"/>
          </w:tcPr>
          <w:p w14:paraId="28090A69" w14:textId="77777777" w:rsidR="00000928" w:rsidRPr="00000928" w:rsidRDefault="00000928" w:rsidP="00000928">
            <w:pPr>
              <w:widowControl w:val="0"/>
              <w:autoSpaceDE w:val="0"/>
              <w:autoSpaceDN w:val="0"/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cs-CZ"/>
              </w:rPr>
            </w:pPr>
          </w:p>
        </w:tc>
        <w:tc>
          <w:tcPr>
            <w:tcW w:w="2693" w:type="dxa"/>
          </w:tcPr>
          <w:p w14:paraId="7DE122B3" w14:textId="77777777" w:rsidR="00000928" w:rsidRPr="00000928" w:rsidRDefault="00000928" w:rsidP="00000928">
            <w:pPr>
              <w:widowControl w:val="0"/>
              <w:autoSpaceDE w:val="0"/>
              <w:autoSpaceDN w:val="0"/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cs-CZ"/>
              </w:rPr>
            </w:pPr>
          </w:p>
        </w:tc>
        <w:tc>
          <w:tcPr>
            <w:tcW w:w="4962" w:type="dxa"/>
          </w:tcPr>
          <w:p w14:paraId="40FD34F3" w14:textId="77777777" w:rsidR="00000928" w:rsidRPr="00000928" w:rsidRDefault="00000928" w:rsidP="00000928">
            <w:pPr>
              <w:widowControl w:val="0"/>
              <w:tabs>
                <w:tab w:val="center" w:pos="4320"/>
                <w:tab w:val="right" w:pos="8640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cs-CZ"/>
              </w:rPr>
            </w:pPr>
          </w:p>
        </w:tc>
      </w:tr>
    </w:tbl>
    <w:p w14:paraId="5C76C2BA" w14:textId="77777777" w:rsidR="00B32393" w:rsidRPr="0036580C" w:rsidRDefault="00B32393" w:rsidP="009A1752">
      <w:pPr>
        <w:spacing w:after="0" w:line="240" w:lineRule="auto"/>
        <w:rPr>
          <w:rFonts w:ascii="Times New Roman" w:hAnsi="Times New Roman" w:cs="Times New Roman"/>
          <w:lang w:val="sk-SK"/>
        </w:rPr>
      </w:pPr>
    </w:p>
    <w:p w14:paraId="531938BA" w14:textId="0026D42F" w:rsidR="00825629" w:rsidRPr="0036580C" w:rsidRDefault="00B32393" w:rsidP="009A175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sk-SK"/>
        </w:rPr>
      </w:pPr>
      <w:r w:rsidRPr="0036580C">
        <w:rPr>
          <w:rFonts w:ascii="Times New Roman" w:hAnsi="Times New Roman" w:cs="Times New Roman"/>
          <w:b/>
          <w:sz w:val="24"/>
          <w:szCs w:val="24"/>
          <w:lang w:val="sk-SK"/>
        </w:rPr>
        <w:t>Látky nebezpečné pre zdravie, ktoré prispievajú ku klasifikácii prípravku</w:t>
      </w:r>
      <w:r w:rsidR="00825629" w:rsidRPr="0036580C">
        <w:rPr>
          <w:rFonts w:ascii="Times New Roman" w:hAnsi="Times New Roman" w:cs="Times New Roman"/>
          <w:sz w:val="24"/>
          <w:szCs w:val="24"/>
          <w:lang w:val="sk-SK"/>
        </w:rPr>
        <w:t>:</w:t>
      </w:r>
      <w:r w:rsidR="001853E7">
        <w:rPr>
          <w:rFonts w:ascii="Times New Roman" w:hAnsi="Times New Roman" w:cs="Times New Roman"/>
          <w:bCs/>
          <w:sz w:val="24"/>
          <w:szCs w:val="24"/>
          <w:lang w:val="sk-SK"/>
        </w:rPr>
        <w:t xml:space="preserve"> </w:t>
      </w:r>
      <w:proofErr w:type="spellStart"/>
      <w:r w:rsidR="001853E7">
        <w:rPr>
          <w:rFonts w:ascii="Times New Roman" w:hAnsi="Times New Roman" w:cs="Times New Roman"/>
          <w:bCs/>
          <w:sz w:val="24"/>
          <w:szCs w:val="24"/>
          <w:lang w:val="sk-SK"/>
        </w:rPr>
        <w:t>ethephon</w:t>
      </w:r>
      <w:proofErr w:type="spellEnd"/>
      <w:r w:rsidR="001853E7">
        <w:rPr>
          <w:rFonts w:ascii="Times New Roman" w:hAnsi="Times New Roman" w:cs="Times New Roman"/>
          <w:bCs/>
          <w:sz w:val="24"/>
          <w:szCs w:val="24"/>
          <w:lang w:val="sk-SK"/>
        </w:rPr>
        <w:t xml:space="preserve"> CAS No.: 16672-87-0, </w:t>
      </w:r>
      <w:proofErr w:type="spellStart"/>
      <w:r w:rsidR="00825629" w:rsidRPr="0036580C">
        <w:rPr>
          <w:rFonts w:ascii="Times New Roman" w:hAnsi="Times New Roman" w:cs="Times New Roman"/>
          <w:bCs/>
          <w:sz w:val="24"/>
          <w:szCs w:val="24"/>
          <w:lang w:val="sk-SK"/>
        </w:rPr>
        <w:t>polyoxyethylentridecylether</w:t>
      </w:r>
      <w:r w:rsidR="001853E7">
        <w:rPr>
          <w:rFonts w:ascii="Times New Roman" w:hAnsi="Times New Roman" w:cs="Times New Roman"/>
          <w:bCs/>
          <w:sz w:val="24"/>
          <w:szCs w:val="24"/>
          <w:lang w:val="sk-SK"/>
        </w:rPr>
        <w:t>phosphate</w:t>
      </w:r>
      <w:proofErr w:type="spellEnd"/>
      <w:r w:rsidR="001853E7">
        <w:rPr>
          <w:rFonts w:ascii="Times New Roman" w:hAnsi="Times New Roman" w:cs="Times New Roman"/>
          <w:bCs/>
          <w:sz w:val="24"/>
          <w:szCs w:val="24"/>
          <w:lang w:val="sk-SK"/>
        </w:rPr>
        <w:t xml:space="preserve"> CAS No.: 9046-01-9.</w:t>
      </w:r>
    </w:p>
    <w:p w14:paraId="09A22BA3" w14:textId="61BC26C6" w:rsidR="00F94411" w:rsidRDefault="00F94411" w:rsidP="009A175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k-SK"/>
        </w:rPr>
      </w:pPr>
    </w:p>
    <w:p w14:paraId="6CE00C2B" w14:textId="77777777" w:rsidR="000962AD" w:rsidRPr="000962AD" w:rsidRDefault="000962AD" w:rsidP="000962AD">
      <w:pPr>
        <w:widowControl w:val="0"/>
        <w:autoSpaceDE w:val="0"/>
        <w:autoSpaceDN w:val="0"/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sk-SK" w:eastAsia="cs-CZ"/>
        </w:rPr>
      </w:pPr>
      <w:r w:rsidRPr="000962AD">
        <w:rPr>
          <w:rFonts w:ascii="Times New Roman" w:eastAsia="Times New Roman" w:hAnsi="Times New Roman" w:cs="Times New Roman"/>
          <w:b/>
          <w:caps/>
          <w:sz w:val="24"/>
          <w:szCs w:val="24"/>
          <w:lang w:val="sk-SK" w:eastAsia="cs-CZ"/>
        </w:rPr>
        <w:t>Označenie prípravku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1377"/>
        <w:gridCol w:w="235"/>
        <w:gridCol w:w="1142"/>
        <w:gridCol w:w="7027"/>
      </w:tblGrid>
      <w:tr w:rsidR="000962AD" w:rsidRPr="000962AD" w14:paraId="76422506" w14:textId="77777777" w:rsidTr="00F42CDD">
        <w:trPr>
          <w:gridAfter w:val="1"/>
          <w:wAfter w:w="3592" w:type="pct"/>
        </w:trPr>
        <w:tc>
          <w:tcPr>
            <w:tcW w:w="704" w:type="pct"/>
          </w:tcPr>
          <w:p w14:paraId="521A3E1A" w14:textId="5FB2931C" w:rsidR="000962AD" w:rsidRPr="000962AD" w:rsidRDefault="000962AD" w:rsidP="000962AD">
            <w:pPr>
              <w:tabs>
                <w:tab w:val="left" w:pos="1008"/>
              </w:tabs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/>
              </w:rPr>
            </w:pPr>
            <w:r w:rsidRPr="000962A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k-SK" w:eastAsia="sk-SK"/>
              </w:rPr>
              <w:drawing>
                <wp:inline distT="0" distB="0" distL="0" distR="0" wp14:anchorId="60C275B5" wp14:editId="1F2A871C">
                  <wp:extent cx="685800" cy="685800"/>
                  <wp:effectExtent l="0" t="0" r="0" b="0"/>
                  <wp:docPr id="5" name="Obrázok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ok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4" w:type="pct"/>
            <w:gridSpan w:val="2"/>
          </w:tcPr>
          <w:p w14:paraId="53CD39BF" w14:textId="47D40A7D" w:rsidR="000962AD" w:rsidRPr="000962AD" w:rsidRDefault="000962AD" w:rsidP="00F42CD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/>
              </w:rPr>
            </w:pPr>
            <w:r w:rsidRPr="000962A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k-SK" w:eastAsia="sk-SK"/>
              </w:rPr>
              <w:drawing>
                <wp:inline distT="0" distB="0" distL="0" distR="0" wp14:anchorId="2CA33E25" wp14:editId="0D93D807">
                  <wp:extent cx="685800" cy="685800"/>
                  <wp:effectExtent l="0" t="0" r="0" b="0"/>
                  <wp:docPr id="9" name="Obrázok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ok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962AD" w:rsidRPr="000962AD" w14:paraId="3534BF09" w14:textId="77777777" w:rsidTr="00F42CDD">
        <w:trPr>
          <w:gridAfter w:val="1"/>
          <w:wAfter w:w="3592" w:type="pct"/>
        </w:trPr>
        <w:tc>
          <w:tcPr>
            <w:tcW w:w="704" w:type="pct"/>
          </w:tcPr>
          <w:p w14:paraId="7052EAE9" w14:textId="3D8DF54B" w:rsidR="000962AD" w:rsidRPr="000962AD" w:rsidRDefault="000962AD" w:rsidP="000962AD">
            <w:pPr>
              <w:tabs>
                <w:tab w:val="left" w:pos="1008"/>
              </w:tabs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sk-SK" w:eastAsia="sk-SK"/>
              </w:rPr>
            </w:pPr>
            <w:r w:rsidRPr="000962AD">
              <w:rPr>
                <w:rFonts w:ascii="Times New Roman" w:eastAsia="Times New Roman" w:hAnsi="Times New Roman" w:cs="Times New Roman"/>
                <w:sz w:val="20"/>
                <w:szCs w:val="20"/>
                <w:lang w:val="sk-SK" w:eastAsia="sk-SK"/>
              </w:rPr>
              <w:t>GHS05</w:t>
            </w:r>
          </w:p>
        </w:tc>
        <w:tc>
          <w:tcPr>
            <w:tcW w:w="704" w:type="pct"/>
            <w:gridSpan w:val="2"/>
          </w:tcPr>
          <w:p w14:paraId="380ADBB0" w14:textId="7BD33C10" w:rsidR="000962AD" w:rsidRPr="000962AD" w:rsidRDefault="000962AD" w:rsidP="00F42CD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sk-SK" w:eastAsia="sk-SK"/>
              </w:rPr>
            </w:pPr>
            <w:r w:rsidRPr="000962AD">
              <w:rPr>
                <w:rFonts w:ascii="Times New Roman" w:eastAsia="Times New Roman" w:hAnsi="Times New Roman" w:cs="Times New Roman"/>
                <w:sz w:val="20"/>
                <w:szCs w:val="20"/>
                <w:lang w:val="sk-SK" w:eastAsia="sk-SK"/>
              </w:rPr>
              <w:t>GHS09</w:t>
            </w:r>
          </w:p>
        </w:tc>
      </w:tr>
      <w:tr w:rsidR="005A7133" w:rsidRPr="000962AD" w14:paraId="23AE6B10" w14:textId="77777777" w:rsidTr="005A7133">
        <w:trPr>
          <w:gridAfter w:val="1"/>
          <w:wAfter w:w="3592" w:type="pct"/>
        </w:trPr>
        <w:tc>
          <w:tcPr>
            <w:tcW w:w="1408" w:type="pct"/>
            <w:gridSpan w:val="3"/>
          </w:tcPr>
          <w:p w14:paraId="3EE2F3C4" w14:textId="6F42E0A5" w:rsidR="000962AD" w:rsidRPr="000962AD" w:rsidRDefault="000962AD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A6A6A6"/>
                <w:sz w:val="24"/>
                <w:szCs w:val="24"/>
                <w:lang w:val="sk-SK" w:eastAsia="sk-SK"/>
              </w:rPr>
            </w:pPr>
            <w:r w:rsidRPr="000962AD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sk-SK" w:eastAsia="sk-SK"/>
              </w:rPr>
              <w:t>Nebezpečenstvo</w:t>
            </w:r>
          </w:p>
        </w:tc>
      </w:tr>
      <w:tr w:rsidR="00A2657A" w:rsidRPr="000962AD" w14:paraId="4646953B" w14:textId="77777777" w:rsidTr="00F42CDD">
        <w:tc>
          <w:tcPr>
            <w:tcW w:w="824" w:type="pct"/>
            <w:gridSpan w:val="2"/>
          </w:tcPr>
          <w:p w14:paraId="50906320" w14:textId="7B2BFCFD" w:rsidR="000962AD" w:rsidRPr="000962AD" w:rsidRDefault="000962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A6A6A6"/>
                <w:sz w:val="24"/>
                <w:szCs w:val="24"/>
                <w:lang w:val="sk-SK"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k-SK" w:eastAsia="sk-SK"/>
              </w:rPr>
              <w:t>H290</w:t>
            </w:r>
          </w:p>
        </w:tc>
        <w:tc>
          <w:tcPr>
            <w:tcW w:w="4176" w:type="pct"/>
            <w:gridSpan w:val="2"/>
          </w:tcPr>
          <w:p w14:paraId="4E379B1D" w14:textId="1C6A035E" w:rsidR="000962AD" w:rsidRPr="00F42CDD" w:rsidRDefault="000962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k-SK" w:eastAsia="sk-SK"/>
              </w:rPr>
            </w:pPr>
            <w:r w:rsidRPr="00F42C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k-SK" w:eastAsia="sk-SK"/>
              </w:rPr>
              <w:t>Môže byť korozívna pre kovy.</w:t>
            </w:r>
          </w:p>
        </w:tc>
      </w:tr>
      <w:tr w:rsidR="000962AD" w:rsidRPr="000962AD" w14:paraId="44F9184E" w14:textId="77777777" w:rsidTr="00F42CDD">
        <w:tc>
          <w:tcPr>
            <w:tcW w:w="824" w:type="pct"/>
            <w:gridSpan w:val="2"/>
          </w:tcPr>
          <w:p w14:paraId="4708F521" w14:textId="7E8F27FF" w:rsidR="000962AD" w:rsidRDefault="000962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k-SK"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k-SK" w:eastAsia="sk-SK"/>
              </w:rPr>
              <w:t>H314</w:t>
            </w:r>
          </w:p>
        </w:tc>
        <w:tc>
          <w:tcPr>
            <w:tcW w:w="4176" w:type="pct"/>
            <w:gridSpan w:val="2"/>
          </w:tcPr>
          <w:p w14:paraId="3DB0DC1D" w14:textId="3586CBF0" w:rsidR="000962AD" w:rsidRPr="00F42CDD" w:rsidRDefault="000962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k-SK" w:eastAsia="sk-SK"/>
              </w:rPr>
            </w:pPr>
            <w:r w:rsidRPr="00F42C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k-SK" w:eastAsia="sk-SK"/>
              </w:rPr>
              <w:t>Spôsobuje vážne poleptanie kože a poškodenie očí.</w:t>
            </w:r>
          </w:p>
        </w:tc>
      </w:tr>
      <w:tr w:rsidR="000962AD" w:rsidRPr="000962AD" w14:paraId="693720CE" w14:textId="77777777" w:rsidTr="00F42CDD">
        <w:tc>
          <w:tcPr>
            <w:tcW w:w="824" w:type="pct"/>
            <w:gridSpan w:val="2"/>
          </w:tcPr>
          <w:p w14:paraId="5CF806DE" w14:textId="14200531" w:rsidR="000962AD" w:rsidRDefault="000962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k-SK"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k-SK" w:eastAsia="sk-SK"/>
              </w:rPr>
              <w:t>H411</w:t>
            </w:r>
          </w:p>
        </w:tc>
        <w:tc>
          <w:tcPr>
            <w:tcW w:w="4176" w:type="pct"/>
            <w:gridSpan w:val="2"/>
          </w:tcPr>
          <w:p w14:paraId="322C5149" w14:textId="3BD8F84D" w:rsidR="000962AD" w:rsidRPr="00F42CDD" w:rsidRDefault="000962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k-SK" w:eastAsia="sk-SK"/>
              </w:rPr>
            </w:pPr>
            <w:r w:rsidRPr="00F42C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k-SK" w:eastAsia="sk-SK"/>
              </w:rPr>
              <w:t>Toxický pre vodné organizmy, s dlhodobými účinkami.</w:t>
            </w:r>
          </w:p>
        </w:tc>
      </w:tr>
      <w:tr w:rsidR="000962AD" w:rsidRPr="000962AD" w14:paraId="179AE35F" w14:textId="77777777" w:rsidTr="00F42CDD">
        <w:tc>
          <w:tcPr>
            <w:tcW w:w="824" w:type="pct"/>
            <w:gridSpan w:val="2"/>
          </w:tcPr>
          <w:p w14:paraId="02F25D06" w14:textId="34230B5D" w:rsidR="000962AD" w:rsidRPr="00F42CDD" w:rsidRDefault="00996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/>
              </w:rPr>
              <w:t>P102</w:t>
            </w:r>
          </w:p>
        </w:tc>
        <w:tc>
          <w:tcPr>
            <w:tcW w:w="4176" w:type="pct"/>
            <w:gridSpan w:val="2"/>
          </w:tcPr>
          <w:p w14:paraId="26E76F05" w14:textId="785F35D3" w:rsidR="000962AD" w:rsidRPr="00F42CDD" w:rsidRDefault="004E0E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/>
              </w:rPr>
            </w:pPr>
            <w:r w:rsidRPr="004E0E0E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/>
              </w:rPr>
              <w:t>Uchovávajte mimo dosahu detí.</w:t>
            </w:r>
          </w:p>
        </w:tc>
      </w:tr>
      <w:tr w:rsidR="0099610E" w:rsidRPr="000962AD" w14:paraId="08218CF4" w14:textId="77777777" w:rsidTr="00F42CDD">
        <w:tc>
          <w:tcPr>
            <w:tcW w:w="824" w:type="pct"/>
            <w:gridSpan w:val="2"/>
          </w:tcPr>
          <w:p w14:paraId="793A579C" w14:textId="6BF1A294" w:rsidR="0099610E" w:rsidRPr="0099610E" w:rsidRDefault="00996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/>
              </w:rPr>
            </w:pPr>
            <w:r w:rsidRPr="00C27ED7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/>
              </w:rPr>
              <w:t>P234</w:t>
            </w:r>
          </w:p>
        </w:tc>
        <w:tc>
          <w:tcPr>
            <w:tcW w:w="4176" w:type="pct"/>
            <w:gridSpan w:val="2"/>
          </w:tcPr>
          <w:p w14:paraId="4E3FFEDF" w14:textId="2FF70665" w:rsidR="0099610E" w:rsidRPr="0099610E" w:rsidRDefault="00996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/>
              </w:rPr>
            </w:pPr>
            <w:r w:rsidRPr="00C27ED7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/>
              </w:rPr>
              <w:t>Uchovávajte iba v pôvodnej nádobe.</w:t>
            </w:r>
          </w:p>
        </w:tc>
      </w:tr>
      <w:tr w:rsidR="0099610E" w:rsidRPr="000962AD" w14:paraId="320F9798" w14:textId="77777777" w:rsidTr="00F42CDD">
        <w:tc>
          <w:tcPr>
            <w:tcW w:w="824" w:type="pct"/>
            <w:gridSpan w:val="2"/>
          </w:tcPr>
          <w:p w14:paraId="5C4EA8C6" w14:textId="3DBC5F84" w:rsidR="0099610E" w:rsidRPr="0099610E" w:rsidRDefault="00996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/>
              </w:rPr>
            </w:pPr>
            <w:r w:rsidRPr="0099610E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/>
              </w:rPr>
              <w:t>P260</w:t>
            </w:r>
          </w:p>
        </w:tc>
        <w:tc>
          <w:tcPr>
            <w:tcW w:w="4176" w:type="pct"/>
            <w:gridSpan w:val="2"/>
          </w:tcPr>
          <w:p w14:paraId="50ADAE96" w14:textId="7E71A617" w:rsidR="0099610E" w:rsidRPr="0099610E" w:rsidRDefault="004E0E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/>
              </w:rPr>
            </w:pPr>
            <w:r w:rsidRPr="004E0E0E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/>
              </w:rPr>
              <w:t>Nevdychujte prach/dym/plyn/hmlu/pary/aerosóly.</w:t>
            </w:r>
          </w:p>
        </w:tc>
      </w:tr>
      <w:tr w:rsidR="0099610E" w:rsidRPr="000962AD" w14:paraId="3CA3E03D" w14:textId="77777777" w:rsidTr="00F42CDD">
        <w:tc>
          <w:tcPr>
            <w:tcW w:w="824" w:type="pct"/>
            <w:gridSpan w:val="2"/>
          </w:tcPr>
          <w:p w14:paraId="5EACFE7E" w14:textId="1CD1728A" w:rsidR="0099610E" w:rsidRPr="0099610E" w:rsidRDefault="00996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/>
              </w:rPr>
            </w:pPr>
            <w:r w:rsidRPr="0099610E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/>
              </w:rPr>
              <w:t>P264</w:t>
            </w:r>
          </w:p>
        </w:tc>
        <w:tc>
          <w:tcPr>
            <w:tcW w:w="4176" w:type="pct"/>
            <w:gridSpan w:val="2"/>
          </w:tcPr>
          <w:p w14:paraId="2DAC0E0D" w14:textId="2A5A71A8" w:rsidR="0099610E" w:rsidRPr="0099610E" w:rsidRDefault="004E0E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/>
              </w:rPr>
            </w:pPr>
            <w:r w:rsidRPr="004E0E0E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/>
              </w:rPr>
              <w:t>Po manipulácii starostlivo umyte ruky a tvár vlažnou vodou a mydlom.</w:t>
            </w:r>
          </w:p>
        </w:tc>
      </w:tr>
      <w:tr w:rsidR="0099610E" w:rsidRPr="000962AD" w14:paraId="60175975" w14:textId="77777777" w:rsidTr="00F42CDD">
        <w:tc>
          <w:tcPr>
            <w:tcW w:w="824" w:type="pct"/>
            <w:gridSpan w:val="2"/>
          </w:tcPr>
          <w:p w14:paraId="033F71EF" w14:textId="6650CC35" w:rsidR="0099610E" w:rsidRPr="00F42CDD" w:rsidRDefault="00996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/>
              </w:rPr>
            </w:pPr>
            <w:r w:rsidRPr="00F42CDD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/>
              </w:rPr>
              <w:t>P270</w:t>
            </w:r>
          </w:p>
        </w:tc>
        <w:tc>
          <w:tcPr>
            <w:tcW w:w="4176" w:type="pct"/>
            <w:gridSpan w:val="2"/>
          </w:tcPr>
          <w:p w14:paraId="3402878F" w14:textId="789BCDB0" w:rsidR="0099610E" w:rsidRPr="0099610E" w:rsidRDefault="004E0E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/>
              </w:rPr>
            </w:pPr>
            <w:r w:rsidRPr="004E0E0E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/>
              </w:rPr>
              <w:t>Pri používaní výrobku nejedzte, nepite ani nefajčite.</w:t>
            </w:r>
          </w:p>
        </w:tc>
      </w:tr>
      <w:tr w:rsidR="00A2657A" w:rsidRPr="000962AD" w14:paraId="56BFC835" w14:textId="77777777" w:rsidTr="00F42CDD">
        <w:tc>
          <w:tcPr>
            <w:tcW w:w="824" w:type="pct"/>
            <w:gridSpan w:val="2"/>
          </w:tcPr>
          <w:p w14:paraId="1CD7CF47" w14:textId="54B8A24F" w:rsidR="000962AD" w:rsidRPr="00F42CDD" w:rsidRDefault="000962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/>
              </w:rPr>
            </w:pPr>
            <w:r w:rsidRPr="000962AD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/>
              </w:rPr>
              <w:t>P</w:t>
            </w:r>
            <w:r w:rsidR="00A2657A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/>
              </w:rPr>
              <w:t>273</w:t>
            </w:r>
          </w:p>
        </w:tc>
        <w:tc>
          <w:tcPr>
            <w:tcW w:w="4176" w:type="pct"/>
            <w:gridSpan w:val="2"/>
          </w:tcPr>
          <w:p w14:paraId="1E379E47" w14:textId="2E71A3E0" w:rsidR="000962AD" w:rsidRPr="00F42CDD" w:rsidRDefault="00A26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/>
              </w:rPr>
            </w:pPr>
            <w:r w:rsidRPr="00A2657A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/>
              </w:rPr>
              <w:t>Zabráňte uvoľneniu do životného prostredia.</w:t>
            </w:r>
          </w:p>
        </w:tc>
      </w:tr>
      <w:tr w:rsidR="000962AD" w:rsidRPr="000962AD" w14:paraId="65F3BE81" w14:textId="77777777" w:rsidTr="00F42CDD">
        <w:tc>
          <w:tcPr>
            <w:tcW w:w="824" w:type="pct"/>
            <w:gridSpan w:val="2"/>
          </w:tcPr>
          <w:p w14:paraId="62913677" w14:textId="083764FF" w:rsidR="000962AD" w:rsidRPr="000962AD" w:rsidRDefault="000962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/>
              </w:rPr>
              <w:t>P</w:t>
            </w:r>
            <w:r w:rsidR="00A2657A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/>
              </w:rPr>
              <w:t>280</w:t>
            </w:r>
          </w:p>
        </w:tc>
        <w:tc>
          <w:tcPr>
            <w:tcW w:w="4176" w:type="pct"/>
            <w:gridSpan w:val="2"/>
          </w:tcPr>
          <w:p w14:paraId="77E34C51" w14:textId="4A948FFE" w:rsidR="000962AD" w:rsidRPr="00F42CDD" w:rsidRDefault="00A26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/>
              </w:rPr>
            </w:pPr>
            <w:r w:rsidRPr="00A2657A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/>
              </w:rPr>
              <w:t>Noste ochranné rukavice/ochranný odev/ochranné okuliare/ochranu tváre.</w:t>
            </w:r>
          </w:p>
        </w:tc>
      </w:tr>
      <w:tr w:rsidR="000962AD" w:rsidRPr="000962AD" w14:paraId="4AD8BBD8" w14:textId="77777777" w:rsidTr="00F42CDD">
        <w:tc>
          <w:tcPr>
            <w:tcW w:w="824" w:type="pct"/>
            <w:gridSpan w:val="2"/>
          </w:tcPr>
          <w:p w14:paraId="26352337" w14:textId="77777777" w:rsidR="00A2657A" w:rsidRDefault="00A26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/>
              </w:rPr>
            </w:pPr>
            <w:r w:rsidRPr="00A2657A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/>
              </w:rPr>
              <w:t>P301+P330</w:t>
            </w:r>
          </w:p>
          <w:p w14:paraId="1C83B9C0" w14:textId="261246DC" w:rsidR="000962AD" w:rsidRPr="000962AD" w:rsidRDefault="00A26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/>
              </w:rPr>
            </w:pPr>
            <w:r w:rsidRPr="00A2657A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/>
              </w:rPr>
              <w:t>+P331</w:t>
            </w:r>
          </w:p>
        </w:tc>
        <w:tc>
          <w:tcPr>
            <w:tcW w:w="4176" w:type="pct"/>
            <w:gridSpan w:val="2"/>
          </w:tcPr>
          <w:p w14:paraId="0479AC6E" w14:textId="727BFA5E" w:rsidR="000962AD" w:rsidRPr="00F42CDD" w:rsidRDefault="00996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/>
              </w:rPr>
            </w:pPr>
            <w:r w:rsidRPr="0099610E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/>
              </w:rPr>
              <w:t>PO POŽITÍ: vypláchnite ústa. Nevyvolávajte zvracanie.</w:t>
            </w:r>
          </w:p>
        </w:tc>
      </w:tr>
      <w:tr w:rsidR="000962AD" w:rsidRPr="000962AD" w14:paraId="71F0B131" w14:textId="77777777" w:rsidTr="00F42CDD">
        <w:tc>
          <w:tcPr>
            <w:tcW w:w="824" w:type="pct"/>
            <w:gridSpan w:val="2"/>
          </w:tcPr>
          <w:p w14:paraId="64FAFE8C" w14:textId="77777777" w:rsidR="00A2657A" w:rsidRDefault="00A26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/>
              </w:rPr>
            </w:pPr>
            <w:r w:rsidRPr="00A2657A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/>
              </w:rPr>
              <w:t>P303+P361</w:t>
            </w:r>
          </w:p>
          <w:p w14:paraId="77AB3D09" w14:textId="3B7A7C30" w:rsidR="000962AD" w:rsidRPr="000962AD" w:rsidRDefault="00A26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/>
              </w:rPr>
            </w:pPr>
            <w:r w:rsidRPr="00A2657A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/>
              </w:rPr>
              <w:t>+P353</w:t>
            </w:r>
          </w:p>
        </w:tc>
        <w:tc>
          <w:tcPr>
            <w:tcW w:w="4176" w:type="pct"/>
            <w:gridSpan w:val="2"/>
          </w:tcPr>
          <w:p w14:paraId="7F516DDD" w14:textId="2E8EAF27" w:rsidR="000962AD" w:rsidRPr="00F42CDD" w:rsidRDefault="00996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/>
              </w:rPr>
            </w:pPr>
            <w:r w:rsidRPr="0099610E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/>
              </w:rPr>
              <w:t>PRI KONTAKTE S POKOŽKOU (alebo vlasmi): Všetky kontaminované časti odevu okamžite vyzlečte. Pokožku opláchnite vodou/sprchou.</w:t>
            </w:r>
          </w:p>
        </w:tc>
      </w:tr>
      <w:tr w:rsidR="006A5E04" w:rsidRPr="000962AD" w14:paraId="7EC39CFC" w14:textId="77777777" w:rsidTr="00F42CDD">
        <w:tc>
          <w:tcPr>
            <w:tcW w:w="824" w:type="pct"/>
            <w:gridSpan w:val="2"/>
          </w:tcPr>
          <w:p w14:paraId="162E42EF" w14:textId="608FD96A" w:rsidR="006A5E04" w:rsidRPr="00A2657A" w:rsidRDefault="006A5E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/>
              </w:rPr>
              <w:t>P304+P340</w:t>
            </w:r>
          </w:p>
        </w:tc>
        <w:tc>
          <w:tcPr>
            <w:tcW w:w="4176" w:type="pct"/>
            <w:gridSpan w:val="2"/>
          </w:tcPr>
          <w:p w14:paraId="07CA8100" w14:textId="76CB11DD" w:rsidR="006A5E04" w:rsidRPr="0099610E" w:rsidRDefault="00CA37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/>
              </w:rPr>
              <w:t>PO VDÝCHNUTÍ: Presuňte osobu na čerstvý vzduch a umožnite jej pohodlne dýchať.</w:t>
            </w:r>
          </w:p>
        </w:tc>
      </w:tr>
      <w:tr w:rsidR="000962AD" w:rsidRPr="000962AD" w14:paraId="2E7D0504" w14:textId="77777777" w:rsidTr="00F42CDD">
        <w:tc>
          <w:tcPr>
            <w:tcW w:w="824" w:type="pct"/>
            <w:gridSpan w:val="2"/>
          </w:tcPr>
          <w:p w14:paraId="1A1FE911" w14:textId="77777777" w:rsidR="00A2657A" w:rsidRDefault="00A26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/>
              </w:rPr>
            </w:pPr>
            <w:r w:rsidRPr="00A2657A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/>
              </w:rPr>
              <w:t>P305+P351</w:t>
            </w:r>
          </w:p>
          <w:p w14:paraId="484299A9" w14:textId="6D4C1072" w:rsidR="000962AD" w:rsidRPr="000962AD" w:rsidRDefault="00A26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/>
              </w:rPr>
            </w:pPr>
            <w:r w:rsidRPr="00A2657A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/>
              </w:rPr>
              <w:t>+P338</w:t>
            </w:r>
          </w:p>
        </w:tc>
        <w:tc>
          <w:tcPr>
            <w:tcW w:w="4176" w:type="pct"/>
            <w:gridSpan w:val="2"/>
          </w:tcPr>
          <w:p w14:paraId="3E0DB246" w14:textId="2C6AF716" w:rsidR="000962AD" w:rsidRPr="00F42CDD" w:rsidRDefault="0099610E" w:rsidP="009B73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/>
              </w:rPr>
            </w:pPr>
            <w:r w:rsidRPr="0099610E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/>
              </w:rPr>
              <w:t>P</w:t>
            </w:r>
            <w:r w:rsidR="009B73E2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/>
              </w:rPr>
              <w:t>O</w:t>
            </w:r>
            <w:r w:rsidRPr="0099610E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/>
              </w:rPr>
              <w:t xml:space="preserve"> ZASIAHNUTÍ OČÍ: Niekoľko minút ich opatrne vyplachujte vodou. Ak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/>
              </w:rPr>
              <w:t> </w:t>
            </w:r>
            <w:r w:rsidRPr="0099610E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/>
              </w:rPr>
              <w:t>používate kontaktné šošovky a ak je to možn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/>
              </w:rPr>
              <w:t>é, odstráňte ich. Pokračujte vo </w:t>
            </w:r>
            <w:r w:rsidRPr="0099610E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/>
              </w:rPr>
              <w:t>vyplachovaní.</w:t>
            </w:r>
          </w:p>
        </w:tc>
      </w:tr>
      <w:tr w:rsidR="000962AD" w:rsidRPr="000962AD" w14:paraId="5462D416" w14:textId="77777777" w:rsidTr="00F42CDD">
        <w:tc>
          <w:tcPr>
            <w:tcW w:w="824" w:type="pct"/>
            <w:gridSpan w:val="2"/>
          </w:tcPr>
          <w:p w14:paraId="0D363F46" w14:textId="4D8E5961" w:rsidR="000962AD" w:rsidRPr="000962AD" w:rsidRDefault="00A26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/>
              </w:rPr>
              <w:t>P310</w:t>
            </w:r>
          </w:p>
        </w:tc>
        <w:tc>
          <w:tcPr>
            <w:tcW w:w="4176" w:type="pct"/>
            <w:gridSpan w:val="2"/>
          </w:tcPr>
          <w:p w14:paraId="75262B94" w14:textId="51D693C9" w:rsidR="000962AD" w:rsidRPr="00F42CDD" w:rsidRDefault="00996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/>
              </w:rPr>
            </w:pPr>
            <w:r w:rsidRPr="0099610E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/>
              </w:rPr>
              <w:t>Okamžite volajte NÁRODNÉ TOXIKOLOGICKÉ INFORMAČNÉ CENTRUM alebo lekára.</w:t>
            </w:r>
          </w:p>
        </w:tc>
      </w:tr>
      <w:tr w:rsidR="006A5E04" w:rsidRPr="000962AD" w14:paraId="49E10267" w14:textId="77777777" w:rsidTr="00F42CDD">
        <w:tc>
          <w:tcPr>
            <w:tcW w:w="824" w:type="pct"/>
            <w:gridSpan w:val="2"/>
          </w:tcPr>
          <w:p w14:paraId="56636B27" w14:textId="647634F5" w:rsidR="006A5E04" w:rsidRDefault="006A5E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/>
              </w:rPr>
              <w:t>P363</w:t>
            </w:r>
          </w:p>
        </w:tc>
        <w:tc>
          <w:tcPr>
            <w:tcW w:w="4176" w:type="pct"/>
            <w:gridSpan w:val="2"/>
          </w:tcPr>
          <w:p w14:paraId="3F12A8C2" w14:textId="4504DA7B" w:rsidR="006A5E04" w:rsidRPr="0099610E" w:rsidRDefault="00E227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/>
              </w:rPr>
            </w:pPr>
            <w:r w:rsidRPr="00E22747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/>
              </w:rPr>
              <w:t>Kontaminovaný odev pred ďalším použitím vyperte.</w:t>
            </w:r>
          </w:p>
        </w:tc>
      </w:tr>
      <w:tr w:rsidR="000962AD" w:rsidRPr="000962AD" w14:paraId="528393A3" w14:textId="77777777" w:rsidTr="00F42CDD">
        <w:tc>
          <w:tcPr>
            <w:tcW w:w="824" w:type="pct"/>
            <w:gridSpan w:val="2"/>
          </w:tcPr>
          <w:p w14:paraId="6E6F2BA1" w14:textId="74CAE235" w:rsidR="000962AD" w:rsidRPr="000962AD" w:rsidRDefault="00A26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/>
              </w:rPr>
              <w:t>P391</w:t>
            </w:r>
          </w:p>
        </w:tc>
        <w:tc>
          <w:tcPr>
            <w:tcW w:w="4176" w:type="pct"/>
            <w:gridSpan w:val="2"/>
          </w:tcPr>
          <w:p w14:paraId="39E99EF3" w14:textId="0DE65483" w:rsidR="000962AD" w:rsidRPr="00F42CDD" w:rsidRDefault="00996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/>
              </w:rPr>
            </w:pPr>
            <w:r w:rsidRPr="0099610E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/>
              </w:rPr>
              <w:t>Zozbierajte uniknutý produkt.</w:t>
            </w:r>
          </w:p>
        </w:tc>
      </w:tr>
      <w:tr w:rsidR="000962AD" w:rsidRPr="000962AD" w14:paraId="10F3015C" w14:textId="77777777" w:rsidTr="00F42CDD">
        <w:tc>
          <w:tcPr>
            <w:tcW w:w="824" w:type="pct"/>
            <w:gridSpan w:val="2"/>
          </w:tcPr>
          <w:p w14:paraId="1CC3B95F" w14:textId="5A63647E" w:rsidR="000962AD" w:rsidRPr="000962AD" w:rsidRDefault="00A26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/>
              </w:rPr>
              <w:t>P405</w:t>
            </w:r>
          </w:p>
        </w:tc>
        <w:tc>
          <w:tcPr>
            <w:tcW w:w="4176" w:type="pct"/>
            <w:gridSpan w:val="2"/>
          </w:tcPr>
          <w:p w14:paraId="1BAB2D3B" w14:textId="26F9B3F1" w:rsidR="005A7133" w:rsidRDefault="00996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/>
              </w:rPr>
            </w:pPr>
            <w:r w:rsidRPr="0099610E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/>
              </w:rPr>
              <w:t>Uchovávajte uzamknuté.</w:t>
            </w:r>
          </w:p>
          <w:p w14:paraId="5478FA1E" w14:textId="77777777" w:rsidR="000962AD" w:rsidRPr="00F42CDD" w:rsidRDefault="000962AD" w:rsidP="00F42CD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/>
              </w:rPr>
            </w:pPr>
          </w:p>
        </w:tc>
      </w:tr>
      <w:tr w:rsidR="000962AD" w:rsidRPr="000962AD" w14:paraId="1E9441D2" w14:textId="77777777" w:rsidTr="00F42CDD">
        <w:tc>
          <w:tcPr>
            <w:tcW w:w="824" w:type="pct"/>
            <w:gridSpan w:val="2"/>
          </w:tcPr>
          <w:p w14:paraId="271C7792" w14:textId="342A0922" w:rsidR="000962AD" w:rsidRPr="000962AD" w:rsidRDefault="00A2657A" w:rsidP="000962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/>
              </w:rPr>
              <w:lastRenderedPageBreak/>
              <w:t>P501</w:t>
            </w:r>
          </w:p>
        </w:tc>
        <w:tc>
          <w:tcPr>
            <w:tcW w:w="4176" w:type="pct"/>
            <w:gridSpan w:val="2"/>
          </w:tcPr>
          <w:p w14:paraId="0A23E852" w14:textId="00588A49" w:rsidR="000962AD" w:rsidRPr="00F42CDD" w:rsidRDefault="00996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/>
              </w:rPr>
            </w:pPr>
            <w:r w:rsidRPr="0099610E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/>
              </w:rPr>
              <w:t>Zneškodnite obsah/nádobu na skládku nebezpečného odpadu alebo od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/>
              </w:rPr>
              <w:t>ovzdajte na </w:t>
            </w:r>
            <w:r w:rsidRPr="0099610E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/>
              </w:rPr>
              <w:t>likvidáciu subjektu, ktorý má oprávnenie na zber, recykláciu a zneškodňovanie prázdnych obalov v súlade s platným zákonom 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/>
              </w:rPr>
              <w:t> </w:t>
            </w:r>
            <w:r w:rsidRPr="0099610E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/>
              </w:rPr>
              <w:t>odpadoch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/>
              </w:rPr>
              <w:t>.</w:t>
            </w:r>
          </w:p>
        </w:tc>
      </w:tr>
      <w:tr w:rsidR="00A2657A" w:rsidRPr="000962AD" w14:paraId="712E938D" w14:textId="77777777" w:rsidTr="00F42CDD">
        <w:tc>
          <w:tcPr>
            <w:tcW w:w="824" w:type="pct"/>
            <w:gridSpan w:val="2"/>
          </w:tcPr>
          <w:p w14:paraId="16707EDC" w14:textId="72C16CBD" w:rsidR="000962AD" w:rsidRPr="00F42CDD" w:rsidRDefault="000962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k-SK" w:eastAsia="sk-SK"/>
              </w:rPr>
            </w:pPr>
            <w:r w:rsidRPr="000962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k-SK" w:eastAsia="sk-SK"/>
              </w:rPr>
              <w:t>EUH</w:t>
            </w:r>
            <w:r w:rsidRPr="00F42C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k-SK" w:eastAsia="sk-SK"/>
              </w:rPr>
              <w:t>071</w:t>
            </w:r>
          </w:p>
        </w:tc>
        <w:tc>
          <w:tcPr>
            <w:tcW w:w="4176" w:type="pct"/>
            <w:gridSpan w:val="2"/>
          </w:tcPr>
          <w:p w14:paraId="74BF7D15" w14:textId="5F8DCAD5" w:rsidR="000962AD" w:rsidRPr="00F42CDD" w:rsidRDefault="000962AD" w:rsidP="000962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k-SK" w:eastAsia="sk-SK"/>
              </w:rPr>
            </w:pPr>
            <w:r w:rsidRPr="00F42C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k-SK" w:eastAsia="sk-SK"/>
              </w:rPr>
              <w:t>Žieravé pre dýchacie cesty.</w:t>
            </w:r>
          </w:p>
        </w:tc>
      </w:tr>
      <w:tr w:rsidR="00A2657A" w:rsidRPr="000962AD" w14:paraId="4D92DE30" w14:textId="77777777" w:rsidTr="00F42CDD">
        <w:tc>
          <w:tcPr>
            <w:tcW w:w="824" w:type="pct"/>
            <w:gridSpan w:val="2"/>
          </w:tcPr>
          <w:p w14:paraId="22DF6B0E" w14:textId="77777777" w:rsidR="000962AD" w:rsidRPr="000962AD" w:rsidRDefault="000962AD" w:rsidP="000962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k-SK" w:eastAsia="sk-SK"/>
              </w:rPr>
            </w:pPr>
            <w:r w:rsidRPr="000962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k-SK" w:eastAsia="sk-SK"/>
              </w:rPr>
              <w:t xml:space="preserve">EUH401 </w:t>
            </w:r>
          </w:p>
        </w:tc>
        <w:tc>
          <w:tcPr>
            <w:tcW w:w="4176" w:type="pct"/>
            <w:gridSpan w:val="2"/>
          </w:tcPr>
          <w:p w14:paraId="701AC20A" w14:textId="77777777" w:rsidR="000962AD" w:rsidRPr="000962AD" w:rsidRDefault="000962AD" w:rsidP="000962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A6A6A6"/>
                <w:sz w:val="24"/>
                <w:szCs w:val="24"/>
                <w:lang w:val="sk-SK" w:eastAsia="sk-SK"/>
              </w:rPr>
            </w:pPr>
            <w:r w:rsidRPr="000962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k-SK" w:eastAsia="sk-SK"/>
              </w:rPr>
              <w:t>Dodržiavajte návod na používanie, aby ste zabránili vzniku rizík pre zdravie ľudí a životné prostredie.</w:t>
            </w:r>
          </w:p>
        </w:tc>
      </w:tr>
    </w:tbl>
    <w:p w14:paraId="465991A8" w14:textId="77777777" w:rsidR="000962AD" w:rsidRPr="000962AD" w:rsidRDefault="000962AD" w:rsidP="000962A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val="sk-SK" w:eastAsia="cs-CZ"/>
        </w:rPr>
      </w:pPr>
    </w:p>
    <w:p w14:paraId="731CCC4B" w14:textId="77777777" w:rsidR="000962AD" w:rsidRPr="00C27ED7" w:rsidRDefault="000962AD" w:rsidP="000962AD">
      <w:pPr>
        <w:autoSpaceDE w:val="0"/>
        <w:autoSpaceDN w:val="0"/>
        <w:adjustRightInd w:val="0"/>
        <w:spacing w:after="0" w:line="240" w:lineRule="auto"/>
        <w:ind w:left="1304" w:hanging="1304"/>
        <w:jc w:val="both"/>
        <w:rPr>
          <w:rFonts w:ascii="Times New Roman" w:eastAsia="MS Mincho" w:hAnsi="Times New Roman" w:cs="Times New Roman"/>
          <w:b/>
          <w:bCs/>
          <w:sz w:val="24"/>
          <w:szCs w:val="24"/>
          <w:lang w:val="sk-SK"/>
        </w:rPr>
      </w:pPr>
      <w:r w:rsidRPr="00F42CDD">
        <w:rPr>
          <w:rFonts w:ascii="Times New Roman" w:eastAsia="MS Mincho" w:hAnsi="Times New Roman" w:cs="Times New Roman"/>
          <w:b/>
          <w:bCs/>
          <w:sz w:val="24"/>
          <w:szCs w:val="24"/>
          <w:lang w:val="sk-SK"/>
        </w:rPr>
        <w:t>SP1</w:t>
      </w:r>
      <w:r w:rsidRPr="0036580C">
        <w:rPr>
          <w:rFonts w:ascii="Times New Roman" w:eastAsia="MS Mincho" w:hAnsi="Times New Roman" w:cs="Times New Roman"/>
          <w:b/>
          <w:bCs/>
          <w:sz w:val="24"/>
          <w:szCs w:val="24"/>
          <w:lang w:val="sk-SK"/>
        </w:rPr>
        <w:t xml:space="preserve"> </w:t>
      </w:r>
      <w:r w:rsidRPr="0036580C">
        <w:rPr>
          <w:rFonts w:ascii="Times New Roman" w:eastAsia="MS Mincho" w:hAnsi="Times New Roman" w:cs="Times New Roman"/>
          <w:b/>
          <w:bCs/>
          <w:sz w:val="24"/>
          <w:szCs w:val="24"/>
          <w:lang w:val="sk-SK"/>
        </w:rPr>
        <w:tab/>
      </w:r>
      <w:r w:rsidRPr="00C27ED7">
        <w:rPr>
          <w:rFonts w:ascii="Times New Roman" w:eastAsia="MS Mincho" w:hAnsi="Times New Roman" w:cs="Times New Roman"/>
          <w:b/>
          <w:bCs/>
          <w:sz w:val="24"/>
          <w:szCs w:val="24"/>
          <w:lang w:val="sk-SK"/>
        </w:rPr>
        <w:t>Neznečisťujte vodu prípravkom alebo jeho obalom (Nečistite aplikačné zariadenie v blízkosti povrchových vôd/Zabráňte kontaminácii prostredníctvom odtokových kanálov z poľnohospodárskych dvorov a vozoviek).</w:t>
      </w:r>
    </w:p>
    <w:p w14:paraId="0F576B51" w14:textId="0BC47EBA" w:rsidR="00A2657A" w:rsidRPr="00C27ED7" w:rsidRDefault="000962AD">
      <w:pPr>
        <w:autoSpaceDE w:val="0"/>
        <w:autoSpaceDN w:val="0"/>
        <w:adjustRightInd w:val="0"/>
        <w:spacing w:after="0" w:line="240" w:lineRule="auto"/>
        <w:ind w:left="1304" w:hanging="1304"/>
        <w:jc w:val="both"/>
        <w:rPr>
          <w:rFonts w:ascii="Times New Roman" w:eastAsia="MS Mincho" w:hAnsi="Times New Roman" w:cs="Times New Roman"/>
          <w:b/>
          <w:bCs/>
          <w:sz w:val="24"/>
          <w:szCs w:val="24"/>
          <w:lang w:val="sk-SK"/>
        </w:rPr>
      </w:pPr>
      <w:r w:rsidRPr="00000928">
        <w:rPr>
          <w:rFonts w:ascii="Times New Roman" w:eastAsia="MS Mincho" w:hAnsi="Times New Roman" w:cs="Times New Roman"/>
          <w:b/>
          <w:bCs/>
          <w:sz w:val="24"/>
          <w:szCs w:val="24"/>
          <w:lang w:val="sk-SK"/>
        </w:rPr>
        <w:t>SPe3</w:t>
      </w:r>
      <w:r w:rsidRPr="00C27ED7">
        <w:rPr>
          <w:rFonts w:ascii="Times New Roman" w:eastAsia="MS Mincho" w:hAnsi="Times New Roman" w:cs="Times New Roman"/>
          <w:b/>
          <w:bCs/>
          <w:sz w:val="24"/>
          <w:szCs w:val="24"/>
          <w:lang w:val="sk-SK"/>
        </w:rPr>
        <w:tab/>
        <w:t>Z dôvodu ochrany biodiver</w:t>
      </w:r>
      <w:r>
        <w:rPr>
          <w:rFonts w:ascii="Times New Roman" w:eastAsia="MS Mincho" w:hAnsi="Times New Roman" w:cs="Times New Roman"/>
          <w:b/>
          <w:bCs/>
          <w:sz w:val="24"/>
          <w:szCs w:val="24"/>
          <w:lang w:val="sk-SK"/>
        </w:rPr>
        <w:t>z</w:t>
      </w:r>
      <w:r w:rsidRPr="00C27ED7">
        <w:rPr>
          <w:rFonts w:ascii="Times New Roman" w:eastAsia="MS Mincho" w:hAnsi="Times New Roman" w:cs="Times New Roman"/>
          <w:b/>
          <w:bCs/>
          <w:sz w:val="24"/>
          <w:szCs w:val="24"/>
          <w:lang w:val="sk-SK"/>
        </w:rPr>
        <w:t>ity užitočného hmyzu udržiavajte medzi ošetrovanou plochou a neobhospodarovanou zónou ochranný pás zeme v dĺžke 3 m.</w:t>
      </w:r>
    </w:p>
    <w:p w14:paraId="63B3F3C0" w14:textId="77777777" w:rsidR="000962AD" w:rsidRPr="00C27ED7" w:rsidRDefault="000962AD" w:rsidP="000962AD">
      <w:pPr>
        <w:autoSpaceDE w:val="0"/>
        <w:autoSpaceDN w:val="0"/>
        <w:adjustRightInd w:val="0"/>
        <w:spacing w:after="0" w:line="240" w:lineRule="auto"/>
        <w:ind w:left="1304" w:hanging="1304"/>
        <w:jc w:val="both"/>
        <w:rPr>
          <w:rFonts w:ascii="Times New Roman" w:eastAsia="MS Mincho" w:hAnsi="Times New Roman" w:cs="Times New Roman"/>
          <w:b/>
          <w:bCs/>
          <w:sz w:val="24"/>
          <w:szCs w:val="24"/>
          <w:lang w:val="sk-SK"/>
        </w:rPr>
      </w:pPr>
      <w:r w:rsidRPr="00000928">
        <w:rPr>
          <w:rFonts w:ascii="Times New Roman" w:eastAsia="MS Mincho" w:hAnsi="Times New Roman" w:cs="Times New Roman"/>
          <w:b/>
          <w:bCs/>
          <w:sz w:val="24"/>
          <w:szCs w:val="24"/>
          <w:lang w:val="sk-SK"/>
        </w:rPr>
        <w:t>Z4</w:t>
      </w:r>
      <w:r w:rsidRPr="00C27ED7">
        <w:rPr>
          <w:rFonts w:ascii="Times New Roman" w:eastAsia="MS Mincho" w:hAnsi="Times New Roman" w:cs="Times New Roman"/>
          <w:b/>
          <w:bCs/>
          <w:sz w:val="24"/>
          <w:szCs w:val="24"/>
          <w:lang w:val="sk-SK"/>
        </w:rPr>
        <w:tab/>
        <w:t>Riziko vyplývajúce z použitia prípravku pri dodržaní predpísanej dávky alebo koncentrácie je pre domáce, hospodárske a voľne žijúce zvieratá relatívne prijateľné.</w:t>
      </w:r>
    </w:p>
    <w:p w14:paraId="099B07F0" w14:textId="77777777" w:rsidR="000962AD" w:rsidRPr="00C27ED7" w:rsidRDefault="000962AD" w:rsidP="000962AD">
      <w:pPr>
        <w:autoSpaceDE w:val="0"/>
        <w:autoSpaceDN w:val="0"/>
        <w:adjustRightInd w:val="0"/>
        <w:spacing w:after="0" w:line="240" w:lineRule="auto"/>
        <w:ind w:left="1304" w:hanging="1304"/>
        <w:jc w:val="both"/>
        <w:rPr>
          <w:rFonts w:ascii="Times New Roman" w:eastAsia="MS Mincho" w:hAnsi="Times New Roman" w:cs="Times New Roman"/>
          <w:b/>
          <w:bCs/>
          <w:sz w:val="24"/>
          <w:szCs w:val="24"/>
          <w:lang w:val="sk-SK"/>
        </w:rPr>
      </w:pPr>
      <w:r w:rsidRPr="00000928">
        <w:rPr>
          <w:rFonts w:ascii="Times New Roman" w:eastAsia="MS Mincho" w:hAnsi="Times New Roman" w:cs="Times New Roman"/>
          <w:b/>
          <w:bCs/>
          <w:sz w:val="24"/>
          <w:szCs w:val="24"/>
          <w:lang w:val="sk-SK"/>
        </w:rPr>
        <w:t>Vt5</w:t>
      </w:r>
      <w:r w:rsidRPr="00C27ED7">
        <w:rPr>
          <w:rFonts w:ascii="Times New Roman" w:eastAsia="MS Mincho" w:hAnsi="Times New Roman" w:cs="Times New Roman"/>
          <w:b/>
          <w:bCs/>
          <w:sz w:val="24"/>
          <w:szCs w:val="24"/>
          <w:lang w:val="sk-SK"/>
        </w:rPr>
        <w:tab/>
        <w:t>Riziko vyplývajúce z použitia prípravku pri dodržaní predpísanej dávky alebo koncentrácie je pre vtáky prijateľné.</w:t>
      </w:r>
    </w:p>
    <w:p w14:paraId="1B8C26FB" w14:textId="77777777" w:rsidR="000962AD" w:rsidRPr="006A5E04" w:rsidRDefault="000962AD" w:rsidP="000962AD">
      <w:pPr>
        <w:autoSpaceDE w:val="0"/>
        <w:autoSpaceDN w:val="0"/>
        <w:adjustRightInd w:val="0"/>
        <w:spacing w:after="0" w:line="240" w:lineRule="auto"/>
        <w:ind w:left="1304" w:hanging="1304"/>
        <w:jc w:val="both"/>
        <w:rPr>
          <w:rFonts w:ascii="Times New Roman" w:eastAsia="MS Mincho" w:hAnsi="Times New Roman" w:cs="Times New Roman"/>
          <w:b/>
          <w:bCs/>
          <w:sz w:val="24"/>
          <w:szCs w:val="24"/>
          <w:lang w:val="sk-SK"/>
        </w:rPr>
      </w:pPr>
      <w:r w:rsidRPr="006A5E04">
        <w:rPr>
          <w:rFonts w:ascii="Times New Roman" w:eastAsia="MS Mincho" w:hAnsi="Times New Roman" w:cs="Times New Roman"/>
          <w:b/>
          <w:bCs/>
          <w:sz w:val="24"/>
          <w:szCs w:val="24"/>
          <w:lang w:val="sk-SK"/>
        </w:rPr>
        <w:t>Vo3</w:t>
      </w:r>
      <w:r w:rsidRPr="006A5E04">
        <w:rPr>
          <w:rFonts w:ascii="Times New Roman" w:eastAsia="MS Mincho" w:hAnsi="Times New Roman" w:cs="Times New Roman"/>
          <w:b/>
          <w:bCs/>
          <w:sz w:val="24"/>
          <w:szCs w:val="24"/>
          <w:lang w:val="sk-SK"/>
        </w:rPr>
        <w:tab/>
        <w:t>Pre ryby a ostatné vodné organizmy slabo jedovatý.</w:t>
      </w:r>
    </w:p>
    <w:p w14:paraId="6AC025C6" w14:textId="77777777" w:rsidR="000962AD" w:rsidRPr="00C27ED7" w:rsidRDefault="000962AD" w:rsidP="000962AD">
      <w:pPr>
        <w:autoSpaceDE w:val="0"/>
        <w:autoSpaceDN w:val="0"/>
        <w:adjustRightInd w:val="0"/>
        <w:spacing w:after="0" w:line="240" w:lineRule="auto"/>
        <w:ind w:left="1304" w:hanging="1304"/>
        <w:jc w:val="both"/>
        <w:rPr>
          <w:rFonts w:ascii="Times New Roman" w:eastAsia="MS Mincho" w:hAnsi="Times New Roman" w:cs="Times New Roman"/>
          <w:b/>
          <w:bCs/>
          <w:sz w:val="24"/>
          <w:szCs w:val="24"/>
          <w:lang w:val="sk-SK"/>
        </w:rPr>
      </w:pPr>
      <w:r w:rsidRPr="00000928">
        <w:rPr>
          <w:rFonts w:ascii="Times New Roman" w:eastAsia="MS Mincho" w:hAnsi="Times New Roman" w:cs="Times New Roman"/>
          <w:b/>
          <w:bCs/>
          <w:sz w:val="24"/>
          <w:szCs w:val="24"/>
          <w:lang w:val="sk-SK"/>
        </w:rPr>
        <w:t>V3</w:t>
      </w:r>
      <w:r w:rsidRPr="00C27ED7">
        <w:rPr>
          <w:rFonts w:ascii="Times New Roman" w:eastAsia="MS Mincho" w:hAnsi="Times New Roman" w:cs="Times New Roman"/>
          <w:b/>
          <w:bCs/>
          <w:sz w:val="24"/>
          <w:szCs w:val="24"/>
          <w:lang w:val="sk-SK"/>
        </w:rPr>
        <w:tab/>
        <w:t>Riziko prípravku je prijateľné pre dážďovky a iné pôdne makroorganizmy.</w:t>
      </w:r>
    </w:p>
    <w:p w14:paraId="68761EC7" w14:textId="77777777" w:rsidR="000962AD" w:rsidRPr="00C27ED7" w:rsidRDefault="000962AD" w:rsidP="000962AD">
      <w:pPr>
        <w:autoSpaceDE w:val="0"/>
        <w:autoSpaceDN w:val="0"/>
        <w:adjustRightInd w:val="0"/>
        <w:spacing w:after="0" w:line="240" w:lineRule="auto"/>
        <w:ind w:left="1304" w:hanging="1304"/>
        <w:jc w:val="both"/>
        <w:rPr>
          <w:rFonts w:ascii="Times New Roman" w:eastAsia="MS Mincho" w:hAnsi="Times New Roman" w:cs="Times New Roman"/>
          <w:b/>
          <w:bCs/>
          <w:sz w:val="24"/>
          <w:szCs w:val="24"/>
          <w:lang w:val="sk-SK"/>
        </w:rPr>
      </w:pPr>
      <w:r w:rsidRPr="00000928">
        <w:rPr>
          <w:rFonts w:ascii="Times New Roman" w:eastAsia="MS Mincho" w:hAnsi="Times New Roman" w:cs="Times New Roman"/>
          <w:b/>
          <w:bCs/>
          <w:sz w:val="24"/>
          <w:szCs w:val="24"/>
          <w:lang w:val="sk-SK"/>
        </w:rPr>
        <w:t>Vč3</w:t>
      </w:r>
      <w:r w:rsidRPr="00C27ED7">
        <w:rPr>
          <w:rFonts w:ascii="Times New Roman" w:eastAsia="MS Mincho" w:hAnsi="Times New Roman" w:cs="Times New Roman"/>
          <w:b/>
          <w:bCs/>
          <w:sz w:val="24"/>
          <w:szCs w:val="24"/>
          <w:lang w:val="sk-SK"/>
        </w:rPr>
        <w:tab/>
        <w:t>Prípravok pre včely s prijateľným rizikom pri dodržaní predpísanej dávky alebo koncentrácie.</w:t>
      </w:r>
      <w:r>
        <w:rPr>
          <w:rFonts w:ascii="Times New Roman" w:eastAsia="MS Mincho" w:hAnsi="Times New Roman" w:cs="Times New Roman"/>
          <w:bCs/>
          <w:sz w:val="24"/>
          <w:szCs w:val="24"/>
          <w:lang w:val="sk-SK"/>
        </w:rPr>
        <w:t xml:space="preserve"> </w:t>
      </w:r>
      <w:r w:rsidRPr="00C27ED7">
        <w:rPr>
          <w:rFonts w:ascii="Times New Roman" w:eastAsia="MS Mincho" w:hAnsi="Times New Roman" w:cs="Times New Roman"/>
          <w:b/>
          <w:bCs/>
          <w:sz w:val="24"/>
          <w:szCs w:val="24"/>
          <w:lang w:val="sk-SK"/>
        </w:rPr>
        <w:t xml:space="preserve">Prípravok je pre populácie </w:t>
      </w:r>
      <w:proofErr w:type="spellStart"/>
      <w:r w:rsidRPr="00C27ED7">
        <w:rPr>
          <w:rFonts w:ascii="Times New Roman" w:eastAsia="MS Mincho" w:hAnsi="Times New Roman" w:cs="Times New Roman"/>
          <w:b/>
          <w:bCs/>
          <w:i/>
          <w:sz w:val="24"/>
          <w:szCs w:val="24"/>
          <w:lang w:val="sk-SK"/>
        </w:rPr>
        <w:t>Typhlodromus</w:t>
      </w:r>
      <w:proofErr w:type="spellEnd"/>
      <w:r w:rsidRPr="00C27ED7">
        <w:rPr>
          <w:rFonts w:ascii="Times New Roman" w:eastAsia="MS Mincho" w:hAnsi="Times New Roman" w:cs="Times New Roman"/>
          <w:b/>
          <w:bCs/>
          <w:i/>
          <w:sz w:val="24"/>
          <w:szCs w:val="24"/>
          <w:lang w:val="sk-SK"/>
        </w:rPr>
        <w:t xml:space="preserve"> </w:t>
      </w:r>
      <w:proofErr w:type="spellStart"/>
      <w:r w:rsidRPr="00C27ED7">
        <w:rPr>
          <w:rFonts w:ascii="Times New Roman" w:eastAsia="MS Mincho" w:hAnsi="Times New Roman" w:cs="Times New Roman"/>
          <w:b/>
          <w:bCs/>
          <w:i/>
          <w:sz w:val="24"/>
          <w:szCs w:val="24"/>
          <w:lang w:val="sk-SK"/>
        </w:rPr>
        <w:t>pyri</w:t>
      </w:r>
      <w:proofErr w:type="spellEnd"/>
      <w:r w:rsidRPr="00C27ED7">
        <w:rPr>
          <w:rFonts w:ascii="Times New Roman" w:eastAsia="MS Mincho" w:hAnsi="Times New Roman" w:cs="Times New Roman"/>
          <w:b/>
          <w:bCs/>
          <w:sz w:val="24"/>
          <w:szCs w:val="24"/>
          <w:lang w:val="sk-SK"/>
        </w:rPr>
        <w:t xml:space="preserve"> a </w:t>
      </w:r>
      <w:proofErr w:type="spellStart"/>
      <w:r w:rsidRPr="00C27ED7">
        <w:rPr>
          <w:rFonts w:ascii="Times New Roman" w:eastAsia="MS Mincho" w:hAnsi="Times New Roman" w:cs="Times New Roman"/>
          <w:b/>
          <w:bCs/>
          <w:i/>
          <w:sz w:val="24"/>
          <w:szCs w:val="24"/>
          <w:lang w:val="sk-SK"/>
        </w:rPr>
        <w:t>Aphidius</w:t>
      </w:r>
      <w:proofErr w:type="spellEnd"/>
      <w:r w:rsidRPr="00C27ED7">
        <w:rPr>
          <w:rFonts w:ascii="Times New Roman" w:eastAsia="MS Mincho" w:hAnsi="Times New Roman" w:cs="Times New Roman"/>
          <w:b/>
          <w:bCs/>
          <w:i/>
          <w:sz w:val="24"/>
          <w:szCs w:val="24"/>
          <w:lang w:val="sk-SK"/>
        </w:rPr>
        <w:t xml:space="preserve"> </w:t>
      </w:r>
      <w:proofErr w:type="spellStart"/>
      <w:r w:rsidRPr="00C27ED7">
        <w:rPr>
          <w:rFonts w:ascii="Times New Roman" w:eastAsia="MS Mincho" w:hAnsi="Times New Roman" w:cs="Times New Roman"/>
          <w:b/>
          <w:bCs/>
          <w:i/>
          <w:sz w:val="24"/>
          <w:szCs w:val="24"/>
          <w:lang w:val="sk-SK"/>
        </w:rPr>
        <w:t>rhopalosiphi</w:t>
      </w:r>
      <w:proofErr w:type="spellEnd"/>
      <w:r w:rsidRPr="00C27ED7">
        <w:rPr>
          <w:rFonts w:ascii="Times New Roman" w:eastAsia="MS Mincho" w:hAnsi="Times New Roman" w:cs="Times New Roman"/>
          <w:b/>
          <w:bCs/>
          <w:sz w:val="24"/>
          <w:szCs w:val="24"/>
          <w:lang w:val="sk-SK"/>
        </w:rPr>
        <w:t xml:space="preserve"> s prijateľným rizikom pri dodržaní predpísanej dávky alebo koncentrácie a</w:t>
      </w:r>
      <w:r>
        <w:rPr>
          <w:rFonts w:ascii="Times New Roman" w:eastAsia="MS Mincho" w:hAnsi="Times New Roman" w:cs="Times New Roman"/>
          <w:b/>
          <w:bCs/>
          <w:sz w:val="24"/>
          <w:szCs w:val="24"/>
          <w:lang w:val="sk-SK"/>
        </w:rPr>
        <w:t> </w:t>
      </w:r>
      <w:r w:rsidRPr="00C27ED7">
        <w:rPr>
          <w:rFonts w:ascii="Times New Roman" w:eastAsia="MS Mincho" w:hAnsi="Times New Roman" w:cs="Times New Roman"/>
          <w:b/>
          <w:bCs/>
          <w:sz w:val="24"/>
          <w:szCs w:val="24"/>
          <w:lang w:val="sk-SK"/>
        </w:rPr>
        <w:t>dodržaní návodu na použitie.</w:t>
      </w:r>
    </w:p>
    <w:p w14:paraId="1687B02E" w14:textId="77777777" w:rsidR="000962AD" w:rsidRDefault="000962AD" w:rsidP="000962AD">
      <w:pPr>
        <w:autoSpaceDE w:val="0"/>
        <w:autoSpaceDN w:val="0"/>
        <w:adjustRightInd w:val="0"/>
        <w:spacing w:after="0" w:line="240" w:lineRule="auto"/>
        <w:ind w:left="1304" w:hanging="1304"/>
        <w:jc w:val="both"/>
        <w:rPr>
          <w:rFonts w:ascii="Times New Roman" w:eastAsia="MS Mincho" w:hAnsi="Times New Roman" w:cs="Times New Roman"/>
          <w:bCs/>
          <w:sz w:val="24"/>
          <w:szCs w:val="24"/>
          <w:lang w:val="sk-SK"/>
        </w:rPr>
      </w:pPr>
    </w:p>
    <w:p w14:paraId="6E7EA029" w14:textId="77777777" w:rsidR="000962AD" w:rsidRPr="00C27ED7" w:rsidRDefault="000962AD" w:rsidP="000962AD">
      <w:pPr>
        <w:autoSpaceDE w:val="0"/>
        <w:autoSpaceDN w:val="0"/>
        <w:adjustRightInd w:val="0"/>
        <w:spacing w:after="0" w:line="240" w:lineRule="auto"/>
        <w:ind w:left="1304" w:hanging="1304"/>
        <w:jc w:val="both"/>
        <w:rPr>
          <w:rFonts w:ascii="Times New Roman" w:eastAsia="MS Mincho" w:hAnsi="Times New Roman" w:cs="Times New Roman"/>
          <w:b/>
          <w:bCs/>
          <w:sz w:val="24"/>
          <w:szCs w:val="24"/>
          <w:u w:val="single"/>
          <w:lang w:val="sk-SK"/>
        </w:rPr>
      </w:pPr>
      <w:r w:rsidRPr="00C27ED7">
        <w:rPr>
          <w:rFonts w:ascii="Times New Roman" w:eastAsia="MS Mincho" w:hAnsi="Times New Roman" w:cs="Times New Roman"/>
          <w:b/>
          <w:bCs/>
          <w:sz w:val="24"/>
          <w:szCs w:val="24"/>
          <w:u w:val="single"/>
          <w:lang w:val="sk-SK"/>
        </w:rPr>
        <w:t>Obmedzenie pre aplikáciu do plodín jabloň, hruška:</w:t>
      </w:r>
    </w:p>
    <w:p w14:paraId="0AD341BB" w14:textId="77777777" w:rsidR="000962AD" w:rsidRPr="00C27ED7" w:rsidRDefault="000962AD" w:rsidP="000962AD">
      <w:pPr>
        <w:overflowPunct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b/>
          <w:sz w:val="24"/>
          <w:szCs w:val="24"/>
          <w:lang w:val="sk-SK"/>
        </w:rPr>
      </w:pPr>
      <w:r w:rsidRPr="00C27ED7">
        <w:rPr>
          <w:rFonts w:ascii="Times New Roman" w:hAnsi="Times New Roman" w:cs="Times New Roman"/>
          <w:b/>
          <w:sz w:val="24"/>
          <w:szCs w:val="24"/>
          <w:lang w:val="sk-SK"/>
        </w:rPr>
        <w:t xml:space="preserve">Z dôvodu ochrany včiel a iného opeľujúceho hmyzu neaplikujte na kvitnúci porast počas denného letu včiel, aplikáciu vykonajte vo večerných hodinách. </w:t>
      </w:r>
    </w:p>
    <w:p w14:paraId="658D47B9" w14:textId="77777777" w:rsidR="000962AD" w:rsidRPr="0036580C" w:rsidRDefault="000962AD" w:rsidP="000962AD">
      <w:pPr>
        <w:autoSpaceDE w:val="0"/>
        <w:autoSpaceDN w:val="0"/>
        <w:adjustRightInd w:val="0"/>
        <w:spacing w:after="0" w:line="240" w:lineRule="auto"/>
        <w:ind w:left="1304" w:hanging="1304"/>
        <w:jc w:val="both"/>
        <w:rPr>
          <w:rFonts w:ascii="Times New Roman" w:eastAsia="MS Mincho" w:hAnsi="Times New Roman" w:cs="Times New Roman"/>
          <w:bCs/>
          <w:sz w:val="24"/>
          <w:szCs w:val="24"/>
          <w:lang w:val="sk-SK"/>
        </w:rPr>
      </w:pPr>
    </w:p>
    <w:p w14:paraId="78056529" w14:textId="77777777" w:rsidR="000962AD" w:rsidRPr="0036580C" w:rsidRDefault="000962AD" w:rsidP="000962AD">
      <w:pPr>
        <w:overflowPunct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b/>
          <w:sz w:val="24"/>
          <w:szCs w:val="24"/>
          <w:lang w:val="sk-SK"/>
        </w:rPr>
      </w:pPr>
      <w:r w:rsidRPr="0036580C">
        <w:rPr>
          <w:rFonts w:ascii="Times New Roman" w:hAnsi="Times New Roman" w:cs="Times New Roman"/>
          <w:b/>
          <w:sz w:val="24"/>
          <w:szCs w:val="24"/>
          <w:lang w:val="sk-SK"/>
        </w:rPr>
        <w:t>Zákaz používania prípravku v 1. ochrannom pásme zdrojov pitných vôd!</w:t>
      </w:r>
    </w:p>
    <w:p w14:paraId="0206D7C0" w14:textId="77777777" w:rsidR="000962AD" w:rsidRPr="00C27ED7" w:rsidRDefault="000962AD" w:rsidP="000962AD">
      <w:pPr>
        <w:pStyle w:val="Odsekzoznamu"/>
        <w:numPr>
          <w:ilvl w:val="0"/>
          <w:numId w:val="10"/>
        </w:num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lang w:val="sk-SK"/>
        </w:rPr>
      </w:pPr>
      <w:r w:rsidRPr="00C27ED7">
        <w:rPr>
          <w:rFonts w:ascii="Times New Roman" w:hAnsi="Times New Roman" w:cs="Times New Roman"/>
          <w:b/>
          <w:sz w:val="24"/>
          <w:szCs w:val="24"/>
          <w:lang w:val="sk-SK"/>
        </w:rPr>
        <w:t>Prípravok sa môže použiť v ochrannom pásme 2. stupňa vodárenského zdroja povrchových vôd, ak je dodržaná neošetrená zóna v šírke minimálne dvojnásobku šírky koryta toku alebo 50 m široký neošetrený pás smerom k vodnému toku a 10 m smerom k najbližšiemu odvodňovaciemu kanálu.</w:t>
      </w:r>
    </w:p>
    <w:p w14:paraId="3E7D4A0C" w14:textId="6100247C" w:rsidR="000962AD" w:rsidRPr="00F42CDD" w:rsidRDefault="000962AD" w:rsidP="00F42CDD">
      <w:pPr>
        <w:pStyle w:val="Odsekzoznamu"/>
        <w:numPr>
          <w:ilvl w:val="0"/>
          <w:numId w:val="10"/>
        </w:numPr>
        <w:spacing w:line="240" w:lineRule="auto"/>
        <w:jc w:val="both"/>
        <w:rPr>
          <w:lang w:val="sk-SK"/>
        </w:rPr>
      </w:pPr>
      <w:r w:rsidRPr="00C27ED7">
        <w:rPr>
          <w:rFonts w:ascii="Times New Roman" w:hAnsi="Times New Roman" w:cs="Times New Roman"/>
          <w:b/>
          <w:sz w:val="24"/>
          <w:szCs w:val="24"/>
          <w:lang w:val="sk-SK"/>
        </w:rPr>
        <w:t>Prípravok sa nemôže použiť v ochrannom pásme 2. stupňa vodárenského zdroja povrchových vôd na svahovitých pozemkoch nad 7°, kde je riziko splavovania prípravku do</w:t>
      </w:r>
      <w:r>
        <w:rPr>
          <w:rFonts w:ascii="Times New Roman" w:hAnsi="Times New Roman" w:cs="Times New Roman"/>
          <w:b/>
          <w:sz w:val="24"/>
          <w:szCs w:val="24"/>
          <w:lang w:val="sk-SK"/>
        </w:rPr>
        <w:t> </w:t>
      </w:r>
      <w:r w:rsidRPr="00C27ED7">
        <w:rPr>
          <w:rFonts w:ascii="Times New Roman" w:hAnsi="Times New Roman" w:cs="Times New Roman"/>
          <w:b/>
          <w:sz w:val="24"/>
          <w:szCs w:val="24"/>
          <w:lang w:val="sk-SK"/>
        </w:rPr>
        <w:t xml:space="preserve">povrchových vôd, </w:t>
      </w:r>
      <w:proofErr w:type="spellStart"/>
      <w:r w:rsidRPr="00C27ED7">
        <w:rPr>
          <w:rFonts w:ascii="Times New Roman" w:hAnsi="Times New Roman" w:cs="Times New Roman"/>
          <w:b/>
          <w:sz w:val="24"/>
          <w:szCs w:val="24"/>
          <w:lang w:val="sk-SK"/>
        </w:rPr>
        <w:t>t.j</w:t>
      </w:r>
      <w:proofErr w:type="spellEnd"/>
      <w:r w:rsidRPr="00C27ED7">
        <w:rPr>
          <w:rFonts w:ascii="Times New Roman" w:hAnsi="Times New Roman" w:cs="Times New Roman"/>
          <w:b/>
          <w:sz w:val="24"/>
          <w:szCs w:val="24"/>
          <w:lang w:val="sk-SK"/>
        </w:rPr>
        <w:t>. ak sú očakávané dažďové zrážky v priebehu 24 hodín.</w:t>
      </w:r>
    </w:p>
    <w:p w14:paraId="6E1355AC" w14:textId="2F777E6F" w:rsidR="000962AD" w:rsidRDefault="000962AD" w:rsidP="00F42CDD">
      <w:pPr>
        <w:overflowPunct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b/>
          <w:sz w:val="24"/>
          <w:szCs w:val="24"/>
          <w:lang w:val="sk-SK"/>
        </w:rPr>
      </w:pPr>
      <w:r w:rsidRPr="0036580C">
        <w:rPr>
          <w:rFonts w:ascii="Times New Roman" w:hAnsi="Times New Roman" w:cs="Times New Roman"/>
          <w:b/>
          <w:sz w:val="24"/>
          <w:szCs w:val="24"/>
          <w:lang w:val="sk-SK"/>
        </w:rPr>
        <w:t>Neaplikujte v blízkosti hladín tečú</w:t>
      </w:r>
      <w:r w:rsidR="00DC580F">
        <w:rPr>
          <w:rFonts w:ascii="Times New Roman" w:hAnsi="Times New Roman" w:cs="Times New Roman"/>
          <w:b/>
          <w:sz w:val="24"/>
          <w:szCs w:val="24"/>
          <w:lang w:val="sk-SK"/>
        </w:rPr>
        <w:t xml:space="preserve">cich a stojatých vôd! Dodržujte </w:t>
      </w:r>
      <w:r w:rsidR="00DC580F" w:rsidRPr="00DC580F">
        <w:rPr>
          <w:rFonts w:ascii="Times New Roman" w:hAnsi="Times New Roman" w:cs="Times New Roman"/>
          <w:b/>
          <w:sz w:val="24"/>
          <w:szCs w:val="24"/>
          <w:lang w:val="sk-SK"/>
        </w:rPr>
        <w:t>neošetrovanú vegetačnú</w:t>
      </w:r>
      <w:r w:rsidR="00DC580F">
        <w:rPr>
          <w:rFonts w:ascii="Times New Roman" w:hAnsi="Times New Roman" w:cs="Times New Roman"/>
          <w:b/>
          <w:sz w:val="24"/>
          <w:szCs w:val="24"/>
          <w:lang w:val="sk-SK"/>
        </w:rPr>
        <w:t xml:space="preserve"> </w:t>
      </w:r>
      <w:r w:rsidRPr="0036580C">
        <w:rPr>
          <w:rFonts w:ascii="Times New Roman" w:hAnsi="Times New Roman" w:cs="Times New Roman"/>
          <w:b/>
          <w:sz w:val="24"/>
          <w:szCs w:val="24"/>
          <w:lang w:val="sk-SK"/>
        </w:rPr>
        <w:t xml:space="preserve">ochrannú zónu! </w:t>
      </w:r>
    </w:p>
    <w:p w14:paraId="5BC684B0" w14:textId="44939DA3" w:rsidR="000962AD" w:rsidRPr="00F42CDD" w:rsidRDefault="000962AD" w:rsidP="00F42CDD">
      <w:pPr>
        <w:overflowPunct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b/>
          <w:sz w:val="24"/>
          <w:szCs w:val="24"/>
          <w:lang w:val="sk-SK"/>
        </w:rPr>
      </w:pPr>
      <w:r w:rsidRPr="00F42CDD">
        <w:rPr>
          <w:rFonts w:ascii="Times New Roman" w:eastAsia="Times New Roman" w:hAnsi="Times New Roman" w:cs="Times New Roman"/>
          <w:b/>
          <w:noProof/>
          <w:sz w:val="24"/>
          <w:szCs w:val="24"/>
          <w:lang w:val="sk-SK" w:eastAsia="en-US"/>
        </w:rPr>
        <w:t>Dbajte o to, aby sa prípravok v žiadnom prípade nedostal do tečúcich a stojatých vôd vo voľnej prírode!</w:t>
      </w:r>
    </w:p>
    <w:p w14:paraId="69DD35F1" w14:textId="77777777" w:rsidR="000962AD" w:rsidRPr="00F42CDD" w:rsidRDefault="000962AD" w:rsidP="000962A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noProof/>
          <w:sz w:val="24"/>
          <w:szCs w:val="24"/>
          <w:lang w:val="sk-SK" w:eastAsia="en-US"/>
        </w:rPr>
      </w:pPr>
      <w:r w:rsidRPr="00F42CDD">
        <w:rPr>
          <w:rFonts w:ascii="Times New Roman" w:eastAsia="Times New Roman" w:hAnsi="Times New Roman" w:cs="Times New Roman"/>
          <w:b/>
          <w:noProof/>
          <w:sz w:val="24"/>
          <w:szCs w:val="24"/>
          <w:lang w:val="sk-SK" w:eastAsia="en-US"/>
        </w:rPr>
        <w:t>Uložte mimo dosahu zvierat!</w:t>
      </w:r>
    </w:p>
    <w:p w14:paraId="0A285319" w14:textId="10EBF8FC" w:rsidR="000962AD" w:rsidRPr="00F42CDD" w:rsidRDefault="000962AD" w:rsidP="00F42CD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aps/>
          <w:sz w:val="24"/>
          <w:szCs w:val="24"/>
          <w:lang w:val="sk-SK" w:eastAsia="cs-CZ"/>
        </w:rPr>
      </w:pPr>
      <w:r w:rsidRPr="000962AD">
        <w:rPr>
          <w:rFonts w:ascii="Times New Roman" w:eastAsia="Times New Roman" w:hAnsi="Times New Roman" w:cs="Times New Roman"/>
          <w:bCs/>
          <w:caps/>
          <w:sz w:val="24"/>
          <w:szCs w:val="24"/>
          <w:lang w:val="sk-SK" w:eastAsia="cs-CZ"/>
        </w:rPr>
        <w:t>PRÍPRAVOK V TOMTO VEĽKOSPOTREBITEĽSKOM BALENÍ NESMIE BYŤ PONÚKANÝ ALEBO PREDÁVANÝ ŠIROKEJ VEREJNOSTI!</w:t>
      </w:r>
    </w:p>
    <w:p w14:paraId="55ACB7F8" w14:textId="77777777" w:rsidR="00000928" w:rsidRPr="0036580C" w:rsidRDefault="00000928" w:rsidP="009A175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sk-SK"/>
        </w:rPr>
      </w:pPr>
    </w:p>
    <w:p w14:paraId="662976A4" w14:textId="77777777" w:rsidR="00D52515" w:rsidRPr="00D52515" w:rsidRDefault="00F5104B" w:rsidP="00D52515">
      <w:pPr>
        <w:tabs>
          <w:tab w:val="left" w:pos="324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sk-SK"/>
        </w:rPr>
      </w:pPr>
      <w:r w:rsidRPr="0036580C">
        <w:rPr>
          <w:rFonts w:ascii="Times New Roman" w:hAnsi="Times New Roman" w:cs="Times New Roman"/>
          <w:b/>
          <w:bCs/>
          <w:sz w:val="24"/>
          <w:szCs w:val="24"/>
          <w:lang w:val="sk-SK"/>
        </w:rPr>
        <w:t xml:space="preserve">Držiteľ autorizácie: </w:t>
      </w:r>
      <w:r w:rsidR="009A1752" w:rsidRPr="0036580C">
        <w:rPr>
          <w:rFonts w:ascii="Times New Roman" w:hAnsi="Times New Roman" w:cs="Times New Roman"/>
          <w:b/>
          <w:bCs/>
          <w:sz w:val="24"/>
          <w:szCs w:val="24"/>
          <w:lang w:val="sk-SK"/>
        </w:rPr>
        <w:tab/>
      </w:r>
      <w:proofErr w:type="spellStart"/>
      <w:r w:rsidR="00D52515" w:rsidRPr="00D52515">
        <w:rPr>
          <w:rFonts w:ascii="Times New Roman" w:hAnsi="Times New Roman" w:cs="Times New Roman"/>
          <w:sz w:val="24"/>
          <w:szCs w:val="24"/>
          <w:lang w:val="sk-SK"/>
        </w:rPr>
        <w:t>Sharda</w:t>
      </w:r>
      <w:proofErr w:type="spellEnd"/>
      <w:r w:rsidR="00D52515" w:rsidRPr="00D52515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proofErr w:type="spellStart"/>
      <w:r w:rsidR="00D52515" w:rsidRPr="00D52515">
        <w:rPr>
          <w:rFonts w:ascii="Times New Roman" w:hAnsi="Times New Roman" w:cs="Times New Roman"/>
          <w:sz w:val="24"/>
          <w:szCs w:val="24"/>
          <w:lang w:val="sk-SK"/>
        </w:rPr>
        <w:t>Cropchem</w:t>
      </w:r>
      <w:proofErr w:type="spellEnd"/>
      <w:r w:rsidR="00D52515" w:rsidRPr="00D52515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proofErr w:type="spellStart"/>
      <w:r w:rsidR="00D52515" w:rsidRPr="00D52515">
        <w:rPr>
          <w:rFonts w:ascii="Times New Roman" w:hAnsi="Times New Roman" w:cs="Times New Roman"/>
          <w:sz w:val="24"/>
          <w:szCs w:val="24"/>
          <w:lang w:val="sk-SK"/>
        </w:rPr>
        <w:t>España</w:t>
      </w:r>
      <w:proofErr w:type="spellEnd"/>
      <w:r w:rsidR="00D52515" w:rsidRPr="00D52515">
        <w:rPr>
          <w:rFonts w:ascii="Times New Roman" w:hAnsi="Times New Roman" w:cs="Times New Roman"/>
          <w:sz w:val="24"/>
          <w:szCs w:val="24"/>
          <w:lang w:val="sk-SK"/>
        </w:rPr>
        <w:t xml:space="preserve"> S.L.</w:t>
      </w:r>
    </w:p>
    <w:p w14:paraId="5FB9560E" w14:textId="47DA2DFE" w:rsidR="00D52515" w:rsidRPr="00D52515" w:rsidRDefault="00D52515" w:rsidP="00D52515">
      <w:pPr>
        <w:tabs>
          <w:tab w:val="left" w:pos="324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sk-SK"/>
        </w:rPr>
      </w:pPr>
      <w:r w:rsidRPr="00CD1F99">
        <w:rPr>
          <w:rFonts w:ascii="Times New Roman" w:hAnsi="Times New Roman" w:cs="Times New Roman"/>
          <w:sz w:val="24"/>
          <w:szCs w:val="24"/>
          <w:lang w:val="sk-SK"/>
        </w:rPr>
        <w:tab/>
      </w:r>
      <w:r w:rsidRPr="00D52515">
        <w:rPr>
          <w:rFonts w:ascii="Times New Roman" w:hAnsi="Times New Roman" w:cs="Times New Roman"/>
          <w:sz w:val="24"/>
          <w:szCs w:val="24"/>
          <w:lang w:val="sk-SK"/>
        </w:rPr>
        <w:t>Edificio Atalayas Business Center</w:t>
      </w:r>
    </w:p>
    <w:p w14:paraId="6427472D" w14:textId="182347FC" w:rsidR="00D52515" w:rsidRPr="00D52515" w:rsidRDefault="00D52515" w:rsidP="00D52515">
      <w:pPr>
        <w:tabs>
          <w:tab w:val="left" w:pos="324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sk-SK"/>
        </w:rPr>
      </w:pPr>
      <w:r w:rsidRPr="00CD1F99">
        <w:rPr>
          <w:rFonts w:ascii="Times New Roman" w:hAnsi="Times New Roman" w:cs="Times New Roman"/>
          <w:sz w:val="24"/>
          <w:szCs w:val="24"/>
          <w:lang w:val="sk-SK"/>
        </w:rPr>
        <w:tab/>
      </w:r>
      <w:r w:rsidRPr="00D52515">
        <w:rPr>
          <w:rFonts w:ascii="Times New Roman" w:hAnsi="Times New Roman" w:cs="Times New Roman"/>
          <w:sz w:val="24"/>
          <w:szCs w:val="24"/>
          <w:lang w:val="sk-SK"/>
        </w:rPr>
        <w:t>Carril Condomina No. 6, 12th Floor</w:t>
      </w:r>
    </w:p>
    <w:p w14:paraId="4218B45A" w14:textId="1BCAA01A" w:rsidR="00F5104B" w:rsidRPr="00CD1F99" w:rsidRDefault="00CD1F99" w:rsidP="00CD1F99">
      <w:pPr>
        <w:tabs>
          <w:tab w:val="left" w:pos="324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sk-SK"/>
        </w:rPr>
      </w:pPr>
      <w:r>
        <w:rPr>
          <w:rFonts w:ascii="Times New Roman" w:hAnsi="Times New Roman" w:cs="Times New Roman"/>
          <w:sz w:val="24"/>
          <w:szCs w:val="24"/>
          <w:lang w:val="sk-SK"/>
        </w:rPr>
        <w:tab/>
      </w:r>
      <w:r w:rsidR="00D52515" w:rsidRPr="00CD1F99">
        <w:rPr>
          <w:rFonts w:ascii="Times New Roman" w:hAnsi="Times New Roman" w:cs="Times New Roman"/>
          <w:sz w:val="24"/>
          <w:szCs w:val="24"/>
          <w:lang w:val="sk-SK"/>
        </w:rPr>
        <w:t xml:space="preserve">30006 </w:t>
      </w:r>
      <w:proofErr w:type="spellStart"/>
      <w:r w:rsidR="00D52515" w:rsidRPr="00CD1F99">
        <w:rPr>
          <w:rFonts w:ascii="Times New Roman" w:hAnsi="Times New Roman" w:cs="Times New Roman"/>
          <w:sz w:val="24"/>
          <w:szCs w:val="24"/>
          <w:lang w:val="sk-SK"/>
        </w:rPr>
        <w:t>Murcia</w:t>
      </w:r>
      <w:proofErr w:type="spellEnd"/>
      <w:r w:rsidR="00D52515" w:rsidRPr="00CD1F99">
        <w:rPr>
          <w:rFonts w:ascii="Times New Roman" w:hAnsi="Times New Roman" w:cs="Times New Roman"/>
          <w:sz w:val="24"/>
          <w:szCs w:val="24"/>
          <w:lang w:val="sk-SK"/>
        </w:rPr>
        <w:t>, Španielske kráľovstvo</w:t>
      </w:r>
    </w:p>
    <w:p w14:paraId="75948A89" w14:textId="77777777" w:rsidR="00D52515" w:rsidRDefault="00D52515" w:rsidP="009A175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sk-SK"/>
        </w:rPr>
      </w:pPr>
    </w:p>
    <w:p w14:paraId="48CBBB82" w14:textId="34352871" w:rsidR="00F5104B" w:rsidRPr="00CD1F99" w:rsidRDefault="00F5104B" w:rsidP="00CD1F99">
      <w:pPr>
        <w:tabs>
          <w:tab w:val="left" w:pos="324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sk-SK"/>
        </w:rPr>
      </w:pPr>
      <w:r w:rsidRPr="0036580C">
        <w:rPr>
          <w:rFonts w:ascii="Times New Roman" w:hAnsi="Times New Roman" w:cs="Times New Roman"/>
          <w:b/>
          <w:bCs/>
          <w:sz w:val="24"/>
          <w:szCs w:val="24"/>
          <w:lang w:val="sk-SK"/>
        </w:rPr>
        <w:t>Číslo autorizácie:</w:t>
      </w:r>
      <w:r w:rsidRPr="0036580C">
        <w:rPr>
          <w:rFonts w:ascii="Times New Roman" w:hAnsi="Times New Roman" w:cs="Times New Roman"/>
          <w:bCs/>
          <w:sz w:val="24"/>
          <w:szCs w:val="24"/>
          <w:lang w:val="sk-SK"/>
        </w:rPr>
        <w:tab/>
      </w:r>
      <w:r w:rsidR="00CD1F99" w:rsidRPr="00CD1F99">
        <w:rPr>
          <w:rFonts w:ascii="Times New Roman" w:hAnsi="Times New Roman" w:cs="Times New Roman"/>
          <w:b/>
          <w:bCs/>
          <w:sz w:val="28"/>
          <w:szCs w:val="28"/>
          <w:lang w:val="sk-SK"/>
        </w:rPr>
        <w:t>19-00616-AU</w:t>
      </w:r>
    </w:p>
    <w:p w14:paraId="594B8805" w14:textId="77777777" w:rsidR="00F5104B" w:rsidRPr="0036580C" w:rsidRDefault="00F5104B" w:rsidP="005C7157">
      <w:pPr>
        <w:tabs>
          <w:tab w:val="left" w:pos="3261"/>
        </w:tabs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sk-SK"/>
        </w:rPr>
      </w:pPr>
      <w:r w:rsidRPr="0036580C">
        <w:rPr>
          <w:rFonts w:ascii="Times New Roman" w:hAnsi="Times New Roman" w:cs="Times New Roman"/>
          <w:b/>
          <w:bCs/>
          <w:sz w:val="24"/>
          <w:szCs w:val="24"/>
          <w:lang w:val="sk-SK"/>
        </w:rPr>
        <w:t>Dátum výroby:</w:t>
      </w:r>
      <w:r w:rsidRPr="0036580C">
        <w:rPr>
          <w:rFonts w:ascii="Times New Roman" w:hAnsi="Times New Roman" w:cs="Times New Roman"/>
          <w:bCs/>
          <w:sz w:val="24"/>
          <w:szCs w:val="24"/>
          <w:lang w:val="sk-SK"/>
        </w:rPr>
        <w:tab/>
        <w:t>uvedené na obale</w:t>
      </w:r>
    </w:p>
    <w:p w14:paraId="41ADFAE9" w14:textId="77777777" w:rsidR="00F5104B" w:rsidRDefault="00F5104B" w:rsidP="005C7157">
      <w:pPr>
        <w:tabs>
          <w:tab w:val="left" w:pos="3261"/>
        </w:tabs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sk-SK"/>
        </w:rPr>
      </w:pPr>
      <w:r w:rsidRPr="0036580C">
        <w:rPr>
          <w:rFonts w:ascii="Times New Roman" w:hAnsi="Times New Roman" w:cs="Times New Roman"/>
          <w:b/>
          <w:bCs/>
          <w:sz w:val="24"/>
          <w:szCs w:val="24"/>
          <w:lang w:val="sk-SK"/>
        </w:rPr>
        <w:lastRenderedPageBreak/>
        <w:t xml:space="preserve">Číslo </w:t>
      </w:r>
      <w:r w:rsidR="00514373" w:rsidRPr="0036580C">
        <w:rPr>
          <w:rFonts w:ascii="Times New Roman" w:hAnsi="Times New Roman" w:cs="Times New Roman"/>
          <w:b/>
          <w:bCs/>
          <w:sz w:val="24"/>
          <w:szCs w:val="24"/>
          <w:lang w:val="sk-SK"/>
        </w:rPr>
        <w:t xml:space="preserve">výrobnej </w:t>
      </w:r>
      <w:r w:rsidRPr="0036580C">
        <w:rPr>
          <w:rFonts w:ascii="Times New Roman" w:hAnsi="Times New Roman" w:cs="Times New Roman"/>
          <w:b/>
          <w:bCs/>
          <w:sz w:val="24"/>
          <w:szCs w:val="24"/>
          <w:lang w:val="sk-SK"/>
        </w:rPr>
        <w:t>šarže:</w:t>
      </w:r>
      <w:r w:rsidRPr="0036580C">
        <w:rPr>
          <w:rFonts w:ascii="Times New Roman" w:hAnsi="Times New Roman" w:cs="Times New Roman"/>
          <w:bCs/>
          <w:sz w:val="24"/>
          <w:szCs w:val="24"/>
          <w:lang w:val="sk-SK"/>
        </w:rPr>
        <w:tab/>
        <w:t>uvedené na obale</w:t>
      </w:r>
    </w:p>
    <w:p w14:paraId="4A7FA758" w14:textId="77777777" w:rsidR="00000928" w:rsidRPr="0036580C" w:rsidRDefault="00000928" w:rsidP="009A175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sk-SK"/>
        </w:rPr>
      </w:pPr>
    </w:p>
    <w:p w14:paraId="248251A2" w14:textId="26CDFF6A" w:rsidR="00000928" w:rsidRDefault="00000928" w:rsidP="005C7157">
      <w:pPr>
        <w:tabs>
          <w:tab w:val="left" w:pos="3261"/>
        </w:tabs>
        <w:autoSpaceDE w:val="0"/>
        <w:autoSpaceDN w:val="0"/>
        <w:adjustRightInd w:val="0"/>
        <w:spacing w:after="0" w:line="240" w:lineRule="auto"/>
        <w:ind w:left="3261" w:hanging="3261"/>
        <w:rPr>
          <w:rFonts w:ascii="Times New Roman" w:hAnsi="Times New Roman" w:cs="Times New Roman"/>
          <w:bCs/>
          <w:sz w:val="24"/>
          <w:szCs w:val="24"/>
          <w:lang w:val="sk-SK"/>
        </w:rPr>
      </w:pPr>
      <w:r w:rsidRPr="00000928">
        <w:rPr>
          <w:rFonts w:ascii="Times New Roman" w:hAnsi="Times New Roman" w:cs="Times New Roman"/>
          <w:b/>
          <w:bCs/>
          <w:sz w:val="24"/>
          <w:szCs w:val="24"/>
          <w:lang w:val="sk-SK"/>
        </w:rPr>
        <w:t xml:space="preserve">Balenie: </w:t>
      </w:r>
      <w:r w:rsidR="00F5104B" w:rsidRPr="0036580C">
        <w:rPr>
          <w:rFonts w:ascii="Times New Roman" w:hAnsi="Times New Roman" w:cs="Times New Roman"/>
          <w:bCs/>
          <w:sz w:val="24"/>
          <w:szCs w:val="24"/>
          <w:lang w:val="sk-SK"/>
        </w:rPr>
        <w:tab/>
      </w:r>
      <w:r>
        <w:rPr>
          <w:rFonts w:ascii="Times New Roman" w:hAnsi="Times New Roman" w:cs="Times New Roman"/>
          <w:bCs/>
          <w:sz w:val="24"/>
          <w:szCs w:val="24"/>
          <w:lang w:val="sk-SK"/>
        </w:rPr>
        <w:t>0,</w:t>
      </w:r>
      <w:r w:rsidR="00F5104B" w:rsidRPr="0036580C">
        <w:rPr>
          <w:rFonts w:ascii="Times New Roman" w:hAnsi="Times New Roman" w:cs="Times New Roman"/>
          <w:bCs/>
          <w:sz w:val="24"/>
          <w:szCs w:val="24"/>
          <w:lang w:val="sk-SK"/>
        </w:rPr>
        <w:t xml:space="preserve">100 l, </w:t>
      </w:r>
      <w:r>
        <w:rPr>
          <w:rFonts w:ascii="Times New Roman" w:hAnsi="Times New Roman" w:cs="Times New Roman"/>
          <w:bCs/>
          <w:sz w:val="24"/>
          <w:szCs w:val="24"/>
          <w:lang w:val="sk-SK"/>
        </w:rPr>
        <w:t>0,</w:t>
      </w:r>
      <w:r w:rsidR="00F5104B" w:rsidRPr="0036580C">
        <w:rPr>
          <w:rFonts w:ascii="Times New Roman" w:hAnsi="Times New Roman" w:cs="Times New Roman"/>
          <w:bCs/>
          <w:sz w:val="24"/>
          <w:szCs w:val="24"/>
          <w:lang w:val="sk-SK"/>
        </w:rPr>
        <w:t>250 l a 1 l HDPE fľaša</w:t>
      </w:r>
      <w:r w:rsidR="005C7157">
        <w:rPr>
          <w:rFonts w:ascii="Times New Roman" w:hAnsi="Times New Roman" w:cs="Times New Roman"/>
          <w:bCs/>
          <w:sz w:val="24"/>
          <w:szCs w:val="24"/>
          <w:lang w:val="sk-SK"/>
        </w:rPr>
        <w:br/>
      </w:r>
      <w:r w:rsidR="00F5104B" w:rsidRPr="0036580C">
        <w:rPr>
          <w:rFonts w:ascii="Times New Roman" w:hAnsi="Times New Roman" w:cs="Times New Roman"/>
          <w:bCs/>
          <w:sz w:val="24"/>
          <w:szCs w:val="24"/>
          <w:lang w:val="sk-SK"/>
        </w:rPr>
        <w:t>5 l a</w:t>
      </w:r>
      <w:r>
        <w:rPr>
          <w:rFonts w:ascii="Times New Roman" w:hAnsi="Times New Roman" w:cs="Times New Roman"/>
          <w:bCs/>
          <w:sz w:val="24"/>
          <w:szCs w:val="24"/>
          <w:lang w:val="sk-SK"/>
        </w:rPr>
        <w:t xml:space="preserve"> </w:t>
      </w:r>
      <w:r w:rsidR="00F5104B" w:rsidRPr="0036580C">
        <w:rPr>
          <w:rFonts w:ascii="Times New Roman" w:hAnsi="Times New Roman" w:cs="Times New Roman"/>
          <w:bCs/>
          <w:sz w:val="24"/>
          <w:szCs w:val="24"/>
          <w:lang w:val="sk-SK"/>
        </w:rPr>
        <w:t>20 l HDPE kanister</w:t>
      </w:r>
      <w:r w:rsidR="00F5104B" w:rsidRPr="0036580C">
        <w:rPr>
          <w:rFonts w:ascii="Times New Roman" w:hAnsi="Times New Roman" w:cs="Times New Roman"/>
          <w:bCs/>
          <w:sz w:val="24"/>
          <w:szCs w:val="24"/>
          <w:lang w:val="sk-SK"/>
        </w:rPr>
        <w:tab/>
      </w:r>
    </w:p>
    <w:p w14:paraId="48365D1C" w14:textId="77777777" w:rsidR="00F5104B" w:rsidRPr="0036580C" w:rsidRDefault="00F5104B" w:rsidP="00F42CDD">
      <w:pPr>
        <w:autoSpaceDE w:val="0"/>
        <w:autoSpaceDN w:val="0"/>
        <w:adjustRightInd w:val="0"/>
        <w:spacing w:after="0" w:line="240" w:lineRule="auto"/>
        <w:ind w:left="2608"/>
        <w:rPr>
          <w:rFonts w:ascii="Times New Roman" w:hAnsi="Times New Roman" w:cs="Times New Roman"/>
          <w:b/>
          <w:bCs/>
          <w:sz w:val="24"/>
          <w:szCs w:val="24"/>
          <w:lang w:val="sk-SK"/>
        </w:rPr>
      </w:pPr>
    </w:p>
    <w:p w14:paraId="689EC56C" w14:textId="77777777" w:rsidR="00F5104B" w:rsidRPr="0036580C" w:rsidRDefault="00F5104B" w:rsidP="009A1752">
      <w:pPr>
        <w:autoSpaceDE w:val="0"/>
        <w:autoSpaceDN w:val="0"/>
        <w:adjustRightInd w:val="0"/>
        <w:spacing w:after="0" w:line="240" w:lineRule="auto"/>
        <w:ind w:left="2608" w:hanging="2608"/>
        <w:rPr>
          <w:rFonts w:ascii="Times New Roman" w:hAnsi="Times New Roman" w:cs="Times New Roman"/>
          <w:b/>
          <w:bCs/>
          <w:sz w:val="24"/>
          <w:szCs w:val="24"/>
          <w:lang w:val="sk-SK"/>
        </w:rPr>
      </w:pPr>
    </w:p>
    <w:p w14:paraId="7F29927B" w14:textId="77777777" w:rsidR="00917838" w:rsidRPr="0036580C" w:rsidRDefault="00F5104B" w:rsidP="009A1752">
      <w:pPr>
        <w:autoSpaceDE w:val="0"/>
        <w:autoSpaceDN w:val="0"/>
        <w:adjustRightInd w:val="0"/>
        <w:spacing w:after="0" w:line="240" w:lineRule="auto"/>
        <w:ind w:left="2608" w:hanging="2608"/>
        <w:rPr>
          <w:rFonts w:ascii="Times New Roman" w:hAnsi="Times New Roman" w:cs="Times New Roman"/>
          <w:b/>
          <w:bCs/>
          <w:sz w:val="24"/>
          <w:szCs w:val="24"/>
          <w:lang w:val="sk-SK"/>
        </w:rPr>
      </w:pPr>
      <w:r w:rsidRPr="0036580C">
        <w:rPr>
          <w:rFonts w:ascii="Times New Roman" w:hAnsi="Times New Roman" w:cs="Times New Roman"/>
          <w:b/>
          <w:bCs/>
          <w:sz w:val="24"/>
          <w:szCs w:val="24"/>
          <w:lang w:val="sk-SK"/>
        </w:rPr>
        <w:t>PÔSOBENIE PRÍPRAVKU</w:t>
      </w:r>
    </w:p>
    <w:p w14:paraId="78E56E65" w14:textId="4FC30B7A" w:rsidR="00303013" w:rsidRPr="0036580C" w:rsidRDefault="001F104C" w:rsidP="009A1752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sk-SK"/>
        </w:rPr>
      </w:pPr>
      <w:r>
        <w:rPr>
          <w:rFonts w:ascii="Times New Roman" w:hAnsi="Times New Roman" w:cs="Times New Roman"/>
          <w:bCs/>
          <w:sz w:val="24"/>
          <w:szCs w:val="24"/>
          <w:lang w:val="sk-SK"/>
        </w:rPr>
        <w:t>AMCERON</w:t>
      </w:r>
      <w:r w:rsidR="00917838" w:rsidRPr="00FC0677">
        <w:rPr>
          <w:rFonts w:ascii="Times New Roman" w:hAnsi="Times New Roman" w:cs="Times New Roman"/>
          <w:bCs/>
          <w:sz w:val="24"/>
          <w:szCs w:val="24"/>
          <w:lang w:val="sk-SK"/>
        </w:rPr>
        <w:t xml:space="preserve"> </w:t>
      </w:r>
      <w:r w:rsidR="00763BB9" w:rsidRPr="00F42CDD">
        <w:rPr>
          <w:rFonts w:ascii="Times New Roman" w:hAnsi="Times New Roman" w:cs="Times New Roman"/>
          <w:bCs/>
          <w:sz w:val="24"/>
          <w:szCs w:val="24"/>
          <w:lang w:val="sk-SK"/>
        </w:rPr>
        <w:t>o</w:t>
      </w:r>
      <w:r w:rsidR="00F5104B" w:rsidRPr="00FC0677">
        <w:rPr>
          <w:rFonts w:ascii="Times New Roman" w:hAnsi="Times New Roman" w:cs="Times New Roman"/>
          <w:bCs/>
          <w:sz w:val="24"/>
          <w:szCs w:val="24"/>
          <w:lang w:val="sk-SK"/>
        </w:rPr>
        <w:t xml:space="preserve">bsahuje účinnú látku </w:t>
      </w:r>
      <w:proofErr w:type="spellStart"/>
      <w:r w:rsidR="00F5104B" w:rsidRPr="00FC0677">
        <w:rPr>
          <w:rFonts w:ascii="Times New Roman" w:hAnsi="Times New Roman" w:cs="Times New Roman"/>
          <w:bCs/>
          <w:sz w:val="24"/>
          <w:szCs w:val="24"/>
          <w:lang w:val="sk-SK"/>
        </w:rPr>
        <w:t>ethephon</w:t>
      </w:r>
      <w:proofErr w:type="spellEnd"/>
      <w:r w:rsidR="000044F6" w:rsidRPr="00FC0677">
        <w:rPr>
          <w:rFonts w:ascii="Times New Roman" w:hAnsi="Times New Roman" w:cs="Times New Roman"/>
          <w:bCs/>
          <w:sz w:val="24"/>
          <w:szCs w:val="24"/>
          <w:lang w:val="sk-SK"/>
        </w:rPr>
        <w:t xml:space="preserve">, ktorá patrí do skupiny </w:t>
      </w:r>
      <w:proofErr w:type="spellStart"/>
      <w:r w:rsidR="000044F6" w:rsidRPr="00FC0677">
        <w:rPr>
          <w:rFonts w:ascii="Times New Roman" w:hAnsi="Times New Roman" w:cs="Times New Roman"/>
          <w:bCs/>
          <w:sz w:val="24"/>
          <w:szCs w:val="24"/>
          <w:lang w:val="sk-SK"/>
        </w:rPr>
        <w:t>fosfonátov</w:t>
      </w:r>
      <w:proofErr w:type="spellEnd"/>
      <w:r w:rsidR="00F5104B" w:rsidRPr="00FC0677">
        <w:rPr>
          <w:rFonts w:ascii="Times New Roman" w:hAnsi="Times New Roman" w:cs="Times New Roman"/>
          <w:bCs/>
          <w:sz w:val="24"/>
          <w:szCs w:val="24"/>
          <w:lang w:val="sk-SK"/>
        </w:rPr>
        <w:t>.</w:t>
      </w:r>
      <w:r w:rsidR="000044F6" w:rsidRPr="00FC0677">
        <w:rPr>
          <w:rFonts w:ascii="Times New Roman" w:hAnsi="Times New Roman" w:cs="Times New Roman"/>
          <w:bCs/>
          <w:sz w:val="24"/>
          <w:szCs w:val="24"/>
          <w:lang w:val="sk-SK"/>
        </w:rPr>
        <w:t xml:space="preserve"> </w:t>
      </w:r>
      <w:r w:rsidR="00F5104B" w:rsidRPr="00FC0677">
        <w:rPr>
          <w:rFonts w:ascii="Times New Roman" w:hAnsi="Times New Roman" w:cs="Times New Roman"/>
          <w:bCs/>
          <w:sz w:val="24"/>
          <w:szCs w:val="24"/>
          <w:lang w:val="sk-SK"/>
        </w:rPr>
        <w:t xml:space="preserve">Ľahko vniká do pletív rastlín, kde </w:t>
      </w:r>
      <w:r w:rsidR="00B705CA" w:rsidRPr="00FC0677">
        <w:rPr>
          <w:rFonts w:ascii="Times New Roman" w:hAnsi="Times New Roman" w:cs="Times New Roman"/>
          <w:bCs/>
          <w:sz w:val="24"/>
          <w:szCs w:val="24"/>
          <w:lang w:val="sk-SK"/>
        </w:rPr>
        <w:t>uvoľňuje</w:t>
      </w:r>
      <w:r w:rsidR="00F5104B" w:rsidRPr="00FC0677">
        <w:rPr>
          <w:rFonts w:ascii="Times New Roman" w:hAnsi="Times New Roman" w:cs="Times New Roman"/>
          <w:bCs/>
          <w:sz w:val="24"/>
          <w:szCs w:val="24"/>
          <w:lang w:val="sk-SK"/>
        </w:rPr>
        <w:t xml:space="preserve"> etylén, ktorý spolu s inými hormónmi skracuje stonku a stimuluje syntézu spevňujúcich látok. Skracuje dĺžku stebla a zvyšuje odolnosť obilniny </w:t>
      </w:r>
      <w:r w:rsidR="002B4B56" w:rsidRPr="00FC0677">
        <w:rPr>
          <w:rFonts w:ascii="Times New Roman" w:hAnsi="Times New Roman" w:cs="Times New Roman"/>
          <w:bCs/>
          <w:sz w:val="24"/>
          <w:szCs w:val="24"/>
          <w:lang w:val="sk-SK"/>
        </w:rPr>
        <w:t xml:space="preserve">proti </w:t>
      </w:r>
      <w:r w:rsidR="00F5104B" w:rsidRPr="00FC0677">
        <w:rPr>
          <w:rFonts w:ascii="Times New Roman" w:hAnsi="Times New Roman" w:cs="Times New Roman"/>
          <w:bCs/>
          <w:sz w:val="24"/>
          <w:szCs w:val="24"/>
          <w:lang w:val="sk-SK"/>
        </w:rPr>
        <w:t>poliehaniu</w:t>
      </w:r>
      <w:r w:rsidR="00917838" w:rsidRPr="00FC0677">
        <w:rPr>
          <w:rFonts w:ascii="Times New Roman" w:hAnsi="Times New Roman" w:cs="Times New Roman"/>
          <w:bCs/>
          <w:sz w:val="24"/>
          <w:szCs w:val="24"/>
          <w:lang w:val="sk-SK"/>
        </w:rPr>
        <w:t>.</w:t>
      </w:r>
    </w:p>
    <w:p w14:paraId="14C90052" w14:textId="77777777" w:rsidR="00917838" w:rsidRPr="0036580C" w:rsidRDefault="00917838" w:rsidP="009A1752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sk-SK"/>
        </w:rPr>
      </w:pPr>
    </w:p>
    <w:p w14:paraId="7E1E055B" w14:textId="77777777" w:rsidR="00917838" w:rsidRPr="0036580C" w:rsidRDefault="00F5104B" w:rsidP="009A17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lang w:val="sk-SK"/>
        </w:rPr>
      </w:pPr>
      <w:bookmarkStart w:id="0" w:name="_GoBack"/>
      <w:r w:rsidRPr="0036580C">
        <w:rPr>
          <w:rFonts w:ascii="Times New Roman" w:hAnsi="Times New Roman" w:cs="Times New Roman"/>
          <w:b/>
          <w:bCs/>
          <w:color w:val="000000"/>
          <w:sz w:val="24"/>
          <w:szCs w:val="24"/>
          <w:lang w:val="sk-SK"/>
        </w:rPr>
        <w:t>NÁVOD NA POUŽITIE</w:t>
      </w:r>
    </w:p>
    <w:tbl>
      <w:tblPr>
        <w:tblStyle w:val="Mriekatabuky"/>
        <w:tblW w:w="5000" w:type="pct"/>
        <w:tblLayout w:type="fixed"/>
        <w:tblLook w:val="04A0" w:firstRow="1" w:lastRow="0" w:firstColumn="1" w:lastColumn="0" w:noHBand="0" w:noVBand="1"/>
      </w:tblPr>
      <w:tblGrid>
        <w:gridCol w:w="2447"/>
        <w:gridCol w:w="2003"/>
        <w:gridCol w:w="2003"/>
        <w:gridCol w:w="1352"/>
        <w:gridCol w:w="1966"/>
      </w:tblGrid>
      <w:tr w:rsidR="000208D1" w:rsidRPr="0036580C" w14:paraId="1296DEAB" w14:textId="77777777" w:rsidTr="00F42CDD">
        <w:trPr>
          <w:trHeight w:val="417"/>
        </w:trPr>
        <w:tc>
          <w:tcPr>
            <w:tcW w:w="1252" w:type="pct"/>
            <w:shd w:val="clear" w:color="auto" w:fill="D9D9D9" w:themeFill="background1" w:themeFillShade="D9"/>
          </w:tcPr>
          <w:p w14:paraId="60C05D68" w14:textId="77777777" w:rsidR="000208D1" w:rsidRPr="0036580C" w:rsidRDefault="000208D1" w:rsidP="009A17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sk-SK"/>
              </w:rPr>
            </w:pPr>
            <w:r w:rsidRPr="0036580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sk-SK"/>
              </w:rPr>
              <w:t>Plodina</w:t>
            </w:r>
          </w:p>
        </w:tc>
        <w:tc>
          <w:tcPr>
            <w:tcW w:w="1025" w:type="pct"/>
            <w:shd w:val="clear" w:color="auto" w:fill="D9D9D9" w:themeFill="background1" w:themeFillShade="D9"/>
          </w:tcPr>
          <w:p w14:paraId="4ECC479B" w14:textId="77777777" w:rsidR="000208D1" w:rsidRPr="0036580C" w:rsidRDefault="000208D1" w:rsidP="009A17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sk-SK"/>
              </w:rPr>
            </w:pPr>
            <w:r w:rsidRPr="0036580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sk-SK"/>
              </w:rPr>
              <w:t>Účel použitia</w:t>
            </w:r>
          </w:p>
          <w:p w14:paraId="0DE3E392" w14:textId="77777777" w:rsidR="000208D1" w:rsidRPr="0036580C" w:rsidRDefault="000208D1" w:rsidP="009A17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sk-SK"/>
              </w:rPr>
            </w:pPr>
          </w:p>
        </w:tc>
        <w:tc>
          <w:tcPr>
            <w:tcW w:w="1025" w:type="pct"/>
            <w:shd w:val="clear" w:color="auto" w:fill="D9D9D9" w:themeFill="background1" w:themeFillShade="D9"/>
          </w:tcPr>
          <w:p w14:paraId="7A9E1ED8" w14:textId="77777777" w:rsidR="000208D1" w:rsidRPr="0036580C" w:rsidRDefault="000208D1" w:rsidP="009A17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sk-SK"/>
              </w:rPr>
            </w:pPr>
            <w:r w:rsidRPr="0036580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sk-SK"/>
              </w:rPr>
              <w:t>Dávka/ha</w:t>
            </w:r>
          </w:p>
        </w:tc>
        <w:tc>
          <w:tcPr>
            <w:tcW w:w="692" w:type="pct"/>
            <w:shd w:val="clear" w:color="auto" w:fill="D9D9D9" w:themeFill="background1" w:themeFillShade="D9"/>
          </w:tcPr>
          <w:p w14:paraId="1F123743" w14:textId="77777777" w:rsidR="000208D1" w:rsidRPr="0036580C" w:rsidRDefault="000208D1" w:rsidP="009A17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sk-SK"/>
              </w:rPr>
            </w:pPr>
            <w:r w:rsidRPr="0036580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sk-SK"/>
              </w:rPr>
              <w:t>Ochranná doba</w:t>
            </w:r>
          </w:p>
        </w:tc>
        <w:tc>
          <w:tcPr>
            <w:tcW w:w="1006" w:type="pct"/>
            <w:shd w:val="clear" w:color="auto" w:fill="D9D9D9" w:themeFill="background1" w:themeFillShade="D9"/>
          </w:tcPr>
          <w:p w14:paraId="18DEC34F" w14:textId="77777777" w:rsidR="000208D1" w:rsidRPr="0036580C" w:rsidRDefault="000208D1" w:rsidP="009A17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sk-SK"/>
              </w:rPr>
            </w:pPr>
            <w:r w:rsidRPr="0036580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sk-SK"/>
              </w:rPr>
              <w:t xml:space="preserve">Poznámka </w:t>
            </w:r>
          </w:p>
          <w:p w14:paraId="34F7697E" w14:textId="77777777" w:rsidR="000208D1" w:rsidRPr="0036580C" w:rsidRDefault="000208D1" w:rsidP="009A17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sk-SK"/>
              </w:rPr>
            </w:pPr>
          </w:p>
        </w:tc>
      </w:tr>
      <w:tr w:rsidR="000208D1" w:rsidRPr="0036580C" w14:paraId="6084038F" w14:textId="77777777" w:rsidTr="00F42CDD">
        <w:trPr>
          <w:trHeight w:val="651"/>
        </w:trPr>
        <w:tc>
          <w:tcPr>
            <w:tcW w:w="1252" w:type="pct"/>
          </w:tcPr>
          <w:p w14:paraId="40E8FC12" w14:textId="77777777" w:rsidR="000208D1" w:rsidRPr="0036580C" w:rsidRDefault="000208D1" w:rsidP="009A17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sk-SK"/>
              </w:rPr>
            </w:pPr>
            <w:r w:rsidRPr="0036580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sk-SK"/>
              </w:rPr>
              <w:t>jačmeň ozimný</w:t>
            </w:r>
            <w:r w:rsidR="002A0C6B" w:rsidRPr="0036580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sk-SK"/>
              </w:rPr>
              <w:t>, pšenica ozimná</w:t>
            </w:r>
          </w:p>
        </w:tc>
        <w:tc>
          <w:tcPr>
            <w:tcW w:w="1025" w:type="pct"/>
          </w:tcPr>
          <w:p w14:paraId="451B0FFC" w14:textId="0098ABF5" w:rsidR="000208D1" w:rsidRPr="0036580C" w:rsidRDefault="00F02FD6" w:rsidP="00F02FD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sk-SK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sk-SK"/>
              </w:rPr>
              <w:t>obmedzenie</w:t>
            </w:r>
            <w:r w:rsidRPr="0036580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sk-SK"/>
              </w:rPr>
              <w:t xml:space="preserve"> poliehani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sk-SK"/>
              </w:rPr>
              <w:t>a</w:t>
            </w:r>
          </w:p>
        </w:tc>
        <w:tc>
          <w:tcPr>
            <w:tcW w:w="1025" w:type="pct"/>
          </w:tcPr>
          <w:p w14:paraId="3A412165" w14:textId="77777777" w:rsidR="000208D1" w:rsidRPr="0036580C" w:rsidRDefault="000208D1" w:rsidP="009A17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sk-SK"/>
              </w:rPr>
            </w:pPr>
            <w:r w:rsidRPr="0036580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sk-SK"/>
              </w:rPr>
              <w:t>1,0  l</w:t>
            </w:r>
          </w:p>
        </w:tc>
        <w:tc>
          <w:tcPr>
            <w:tcW w:w="692" w:type="pct"/>
          </w:tcPr>
          <w:p w14:paraId="6FAAFA47" w14:textId="77777777" w:rsidR="000208D1" w:rsidRPr="0036580C" w:rsidRDefault="000208D1" w:rsidP="009A17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sk-SK"/>
              </w:rPr>
            </w:pPr>
            <w:r w:rsidRPr="0036580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sk-SK"/>
              </w:rPr>
              <w:t xml:space="preserve"> AT</w:t>
            </w:r>
          </w:p>
        </w:tc>
        <w:tc>
          <w:tcPr>
            <w:tcW w:w="1006" w:type="pct"/>
          </w:tcPr>
          <w:p w14:paraId="0D5066CA" w14:textId="77777777" w:rsidR="000208D1" w:rsidRPr="0036580C" w:rsidRDefault="000208D1" w:rsidP="009A17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sk-SK"/>
              </w:rPr>
            </w:pPr>
          </w:p>
        </w:tc>
      </w:tr>
      <w:tr w:rsidR="000208D1" w:rsidRPr="0036580C" w14:paraId="17056CF0" w14:textId="77777777" w:rsidTr="00F42CDD">
        <w:trPr>
          <w:trHeight w:val="420"/>
        </w:trPr>
        <w:tc>
          <w:tcPr>
            <w:tcW w:w="1252" w:type="pct"/>
          </w:tcPr>
          <w:p w14:paraId="43897D49" w14:textId="77777777" w:rsidR="000208D1" w:rsidRPr="0036580C" w:rsidRDefault="000208D1" w:rsidP="009A17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sk-SK"/>
              </w:rPr>
            </w:pPr>
            <w:r w:rsidRPr="0036580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sk-SK"/>
              </w:rPr>
              <w:t>jačmeň jarný</w:t>
            </w:r>
          </w:p>
        </w:tc>
        <w:tc>
          <w:tcPr>
            <w:tcW w:w="1025" w:type="pct"/>
          </w:tcPr>
          <w:p w14:paraId="0C98286C" w14:textId="13429880" w:rsidR="000208D1" w:rsidRPr="0036580C" w:rsidRDefault="00F02FD6" w:rsidP="00F02FD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sk-SK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sk-SK"/>
              </w:rPr>
              <w:t>obmedzenie</w:t>
            </w:r>
            <w:r w:rsidRPr="0036580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sk-SK"/>
              </w:rPr>
              <w:t xml:space="preserve"> poliehani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sk-SK"/>
              </w:rPr>
              <w:t>a</w:t>
            </w:r>
          </w:p>
        </w:tc>
        <w:tc>
          <w:tcPr>
            <w:tcW w:w="1025" w:type="pct"/>
          </w:tcPr>
          <w:p w14:paraId="445374FA" w14:textId="77777777" w:rsidR="000208D1" w:rsidRPr="0036580C" w:rsidRDefault="000208D1" w:rsidP="009A17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sk-SK"/>
              </w:rPr>
            </w:pPr>
            <w:r w:rsidRPr="0036580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sk-SK"/>
              </w:rPr>
              <w:t>0,75 l</w:t>
            </w:r>
          </w:p>
        </w:tc>
        <w:tc>
          <w:tcPr>
            <w:tcW w:w="692" w:type="pct"/>
          </w:tcPr>
          <w:p w14:paraId="50BB6812" w14:textId="77777777" w:rsidR="000208D1" w:rsidRPr="0036580C" w:rsidRDefault="000208D1" w:rsidP="009A17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sk-SK"/>
              </w:rPr>
            </w:pPr>
            <w:r w:rsidRPr="0036580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sk-SK"/>
              </w:rPr>
              <w:t>AT</w:t>
            </w:r>
          </w:p>
        </w:tc>
        <w:tc>
          <w:tcPr>
            <w:tcW w:w="1006" w:type="pct"/>
          </w:tcPr>
          <w:p w14:paraId="40945ECB" w14:textId="77777777" w:rsidR="000208D1" w:rsidRPr="0036580C" w:rsidRDefault="000208D1" w:rsidP="009A17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sk-SK"/>
              </w:rPr>
            </w:pPr>
          </w:p>
        </w:tc>
      </w:tr>
      <w:tr w:rsidR="000208D1" w:rsidRPr="0036580C" w14:paraId="672ACC8B" w14:textId="77777777" w:rsidTr="00F42CDD">
        <w:trPr>
          <w:trHeight w:val="412"/>
        </w:trPr>
        <w:tc>
          <w:tcPr>
            <w:tcW w:w="1252" w:type="pct"/>
          </w:tcPr>
          <w:p w14:paraId="4630E8D6" w14:textId="77777777" w:rsidR="000208D1" w:rsidRPr="00CA3707" w:rsidRDefault="000208D1" w:rsidP="009A17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sk-SK"/>
              </w:rPr>
            </w:pPr>
            <w:r w:rsidRPr="00CA370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sk-SK"/>
              </w:rPr>
              <w:t xml:space="preserve">pšenica </w:t>
            </w:r>
            <w:r w:rsidR="002A0C6B" w:rsidRPr="00CA370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sk-SK"/>
              </w:rPr>
              <w:t>jarná</w:t>
            </w:r>
          </w:p>
        </w:tc>
        <w:tc>
          <w:tcPr>
            <w:tcW w:w="1025" w:type="pct"/>
          </w:tcPr>
          <w:p w14:paraId="5D6135AD" w14:textId="63C25113" w:rsidR="000208D1" w:rsidRPr="00CA3707" w:rsidRDefault="00F02FD6" w:rsidP="00F02FD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sk-SK"/>
              </w:rPr>
            </w:pPr>
            <w:r w:rsidRPr="00CA370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sk-SK"/>
              </w:rPr>
              <w:t>obmedzenie poliehania</w:t>
            </w:r>
          </w:p>
        </w:tc>
        <w:tc>
          <w:tcPr>
            <w:tcW w:w="1025" w:type="pct"/>
          </w:tcPr>
          <w:p w14:paraId="7555292D" w14:textId="4EDDC50F" w:rsidR="000208D1" w:rsidRPr="00CA3707" w:rsidRDefault="00DE3AC3" w:rsidP="009A17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sk-SK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sk-SK"/>
              </w:rPr>
              <w:t>0,5-1 l</w:t>
            </w:r>
          </w:p>
        </w:tc>
        <w:tc>
          <w:tcPr>
            <w:tcW w:w="692" w:type="pct"/>
          </w:tcPr>
          <w:p w14:paraId="5F19A2CD" w14:textId="77777777" w:rsidR="000208D1" w:rsidRPr="00CA3707" w:rsidRDefault="000208D1" w:rsidP="009A17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sk-SK"/>
              </w:rPr>
            </w:pPr>
            <w:r w:rsidRPr="00CA370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sk-SK"/>
              </w:rPr>
              <w:t>AT</w:t>
            </w:r>
          </w:p>
        </w:tc>
        <w:tc>
          <w:tcPr>
            <w:tcW w:w="1006" w:type="pct"/>
          </w:tcPr>
          <w:p w14:paraId="75876B42" w14:textId="77777777" w:rsidR="000208D1" w:rsidRPr="00CA3707" w:rsidRDefault="000208D1" w:rsidP="009A17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sk-SK"/>
              </w:rPr>
            </w:pPr>
          </w:p>
        </w:tc>
      </w:tr>
      <w:tr w:rsidR="00B747FF" w:rsidRPr="0036580C" w14:paraId="2C35EB74" w14:textId="77777777" w:rsidTr="00F42CDD">
        <w:trPr>
          <w:trHeight w:val="417"/>
        </w:trPr>
        <w:tc>
          <w:tcPr>
            <w:tcW w:w="1252" w:type="pct"/>
          </w:tcPr>
          <w:p w14:paraId="6FF5DD37" w14:textId="77777777" w:rsidR="00B747FF" w:rsidRPr="00CA3707" w:rsidRDefault="00B747FF" w:rsidP="009A17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sk-SK"/>
              </w:rPr>
            </w:pPr>
            <w:r w:rsidRPr="00CA370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sk-SK"/>
              </w:rPr>
              <w:t>tritikale ozimné</w:t>
            </w:r>
          </w:p>
        </w:tc>
        <w:tc>
          <w:tcPr>
            <w:tcW w:w="1025" w:type="pct"/>
          </w:tcPr>
          <w:p w14:paraId="46347653" w14:textId="008FE0B2" w:rsidR="00B747FF" w:rsidRPr="00CA3707" w:rsidRDefault="00F02FD6" w:rsidP="00F02FD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sk-SK"/>
              </w:rPr>
            </w:pPr>
            <w:r w:rsidRPr="00CA370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sk-SK"/>
              </w:rPr>
              <w:t>obmedzenie poliehania</w:t>
            </w:r>
          </w:p>
        </w:tc>
        <w:tc>
          <w:tcPr>
            <w:tcW w:w="1025" w:type="pct"/>
          </w:tcPr>
          <w:p w14:paraId="65AC24FE" w14:textId="66649C26" w:rsidR="00B747FF" w:rsidRPr="00CA3707" w:rsidRDefault="00B747FF" w:rsidP="00DE3A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sk-SK"/>
              </w:rPr>
            </w:pPr>
            <w:r w:rsidRPr="00CA370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sk-SK"/>
              </w:rPr>
              <w:t>0,5-1,25 l</w:t>
            </w:r>
          </w:p>
        </w:tc>
        <w:tc>
          <w:tcPr>
            <w:tcW w:w="692" w:type="pct"/>
          </w:tcPr>
          <w:p w14:paraId="1814121F" w14:textId="77777777" w:rsidR="00B747FF" w:rsidRPr="00CA3707" w:rsidRDefault="00B747FF" w:rsidP="009A17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sk-SK"/>
              </w:rPr>
            </w:pPr>
            <w:r w:rsidRPr="00CA370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sk-SK"/>
              </w:rPr>
              <w:t>AT</w:t>
            </w:r>
          </w:p>
        </w:tc>
        <w:tc>
          <w:tcPr>
            <w:tcW w:w="1006" w:type="pct"/>
          </w:tcPr>
          <w:p w14:paraId="5507EDAD" w14:textId="77777777" w:rsidR="00B747FF" w:rsidRPr="00CA3707" w:rsidRDefault="00B747FF" w:rsidP="009A17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sk-SK"/>
              </w:rPr>
            </w:pPr>
          </w:p>
        </w:tc>
      </w:tr>
      <w:tr w:rsidR="00B747FF" w:rsidRPr="0036580C" w14:paraId="34FEB8AF" w14:textId="77777777" w:rsidTr="00F42CDD">
        <w:trPr>
          <w:trHeight w:val="268"/>
        </w:trPr>
        <w:tc>
          <w:tcPr>
            <w:tcW w:w="1252" w:type="pct"/>
          </w:tcPr>
          <w:p w14:paraId="2B96804F" w14:textId="77777777" w:rsidR="00B747FF" w:rsidRPr="00CA3707" w:rsidRDefault="00B747FF" w:rsidP="009A17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sk-SK"/>
              </w:rPr>
            </w:pPr>
            <w:r w:rsidRPr="00CA370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sk-SK"/>
              </w:rPr>
              <w:t>jabloň</w:t>
            </w:r>
          </w:p>
        </w:tc>
        <w:tc>
          <w:tcPr>
            <w:tcW w:w="1025" w:type="pct"/>
          </w:tcPr>
          <w:p w14:paraId="47C50EE5" w14:textId="2AABB102" w:rsidR="00B747FF" w:rsidRPr="00CA3707" w:rsidRDefault="00B747FF" w:rsidP="009A17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sk-SK"/>
              </w:rPr>
            </w:pPr>
            <w:r w:rsidRPr="00CA370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sk-SK"/>
              </w:rPr>
              <w:t>redukcia nadmernej násady plodov</w:t>
            </w:r>
            <w:r w:rsidR="00023579" w:rsidRPr="00CA370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sk-SK"/>
              </w:rPr>
              <w:t>, podpora dobrého vzhľadu plod</w:t>
            </w:r>
            <w:r w:rsidR="00F45DC5" w:rsidRPr="00CA370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sk-SK"/>
              </w:rPr>
              <w:t>u</w:t>
            </w:r>
          </w:p>
        </w:tc>
        <w:tc>
          <w:tcPr>
            <w:tcW w:w="1025" w:type="pct"/>
          </w:tcPr>
          <w:p w14:paraId="6DD949DF" w14:textId="4C69CE28" w:rsidR="00B747FF" w:rsidRPr="00CA3707" w:rsidRDefault="00B747FF" w:rsidP="00DE3A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sk-SK"/>
              </w:rPr>
            </w:pPr>
            <w:r w:rsidRPr="00CA370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sk-SK"/>
              </w:rPr>
              <w:t>0,25-0,75 l (0,05%)</w:t>
            </w:r>
          </w:p>
        </w:tc>
        <w:tc>
          <w:tcPr>
            <w:tcW w:w="692" w:type="pct"/>
          </w:tcPr>
          <w:p w14:paraId="43F3D251" w14:textId="15479A04" w:rsidR="00B747FF" w:rsidRPr="00CA3707" w:rsidRDefault="00D538D1" w:rsidP="009A17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sk-SK"/>
              </w:rPr>
            </w:pPr>
            <w:r w:rsidRPr="00CA370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sk-SK"/>
              </w:rPr>
              <w:t>10</w:t>
            </w:r>
            <w:r w:rsidR="00F3100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sk-SK"/>
              </w:rPr>
              <w:t xml:space="preserve"> dní</w:t>
            </w:r>
          </w:p>
        </w:tc>
        <w:tc>
          <w:tcPr>
            <w:tcW w:w="1006" w:type="pct"/>
          </w:tcPr>
          <w:p w14:paraId="7BD85340" w14:textId="77777777" w:rsidR="00B747FF" w:rsidRPr="00CA3707" w:rsidRDefault="00B747FF" w:rsidP="009A17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sk-SK"/>
              </w:rPr>
            </w:pPr>
          </w:p>
        </w:tc>
      </w:tr>
      <w:tr w:rsidR="00B747FF" w:rsidRPr="0036580C" w14:paraId="01A4A29B" w14:textId="77777777" w:rsidTr="00F42CDD">
        <w:trPr>
          <w:trHeight w:val="120"/>
        </w:trPr>
        <w:tc>
          <w:tcPr>
            <w:tcW w:w="1252" w:type="pct"/>
          </w:tcPr>
          <w:p w14:paraId="000E1628" w14:textId="77777777" w:rsidR="00B747FF" w:rsidRPr="00CA3707" w:rsidRDefault="00B747FF" w:rsidP="009A17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sk-SK"/>
              </w:rPr>
            </w:pPr>
            <w:r w:rsidRPr="00CA370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sk-SK"/>
              </w:rPr>
              <w:t>hruška</w:t>
            </w:r>
          </w:p>
        </w:tc>
        <w:tc>
          <w:tcPr>
            <w:tcW w:w="1025" w:type="pct"/>
          </w:tcPr>
          <w:p w14:paraId="3774A6CB" w14:textId="77777777" w:rsidR="00B747FF" w:rsidRPr="00CA3707" w:rsidRDefault="00D538D1" w:rsidP="009A17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sk-SK"/>
              </w:rPr>
            </w:pPr>
            <w:r w:rsidRPr="00CA370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sk-SK"/>
              </w:rPr>
              <w:t>stimulácia tvorby kvetných pupeňov</w:t>
            </w:r>
          </w:p>
        </w:tc>
        <w:tc>
          <w:tcPr>
            <w:tcW w:w="1025" w:type="pct"/>
          </w:tcPr>
          <w:p w14:paraId="112F7E4F" w14:textId="7EBE3172" w:rsidR="00D538D1" w:rsidRPr="00CA3707" w:rsidRDefault="00D538D1" w:rsidP="00D538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sk-SK"/>
              </w:rPr>
            </w:pPr>
            <w:r w:rsidRPr="00CA370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sk-SK"/>
              </w:rPr>
              <w:t>0,05-0,3 l</w:t>
            </w:r>
          </w:p>
          <w:p w14:paraId="660D6587" w14:textId="77777777" w:rsidR="00D538D1" w:rsidRPr="00CA3707" w:rsidRDefault="00D538D1" w:rsidP="00D538D1">
            <w:pPr>
              <w:pStyle w:val="Default"/>
              <w:rPr>
                <w:rFonts w:ascii="Times New Roman" w:hAnsi="Times New Roman" w:cs="Times New Roman"/>
                <w:lang w:val="sk-SK"/>
              </w:rPr>
            </w:pPr>
            <w:r w:rsidRPr="00CA3707">
              <w:rPr>
                <w:rFonts w:ascii="Times New Roman" w:hAnsi="Times New Roman" w:cs="Times New Roman"/>
                <w:lang w:val="sk-SK"/>
              </w:rPr>
              <w:t xml:space="preserve">(0,01-0,025%) </w:t>
            </w:r>
          </w:p>
          <w:p w14:paraId="2AFCDB2A" w14:textId="77777777" w:rsidR="00D538D1" w:rsidRPr="00CA3707" w:rsidRDefault="00D538D1" w:rsidP="00D538D1">
            <w:pPr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</w:p>
        </w:tc>
        <w:tc>
          <w:tcPr>
            <w:tcW w:w="692" w:type="pct"/>
          </w:tcPr>
          <w:p w14:paraId="41709C0C" w14:textId="588A4B7B" w:rsidR="00B747FF" w:rsidRPr="00CA3707" w:rsidRDefault="00957CE1" w:rsidP="009A17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trike/>
                <w:color w:val="000000"/>
                <w:sz w:val="24"/>
                <w:szCs w:val="24"/>
                <w:lang w:val="sk-SK"/>
              </w:rPr>
            </w:pPr>
            <w:r w:rsidRPr="00CA370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sk-SK"/>
              </w:rPr>
              <w:t>110</w:t>
            </w:r>
            <w:r w:rsidR="00F3100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sk-SK"/>
              </w:rPr>
              <w:t xml:space="preserve"> dní</w:t>
            </w:r>
          </w:p>
        </w:tc>
        <w:tc>
          <w:tcPr>
            <w:tcW w:w="1006" w:type="pct"/>
          </w:tcPr>
          <w:p w14:paraId="181F3E45" w14:textId="4ED20F7E" w:rsidR="00B747FF" w:rsidRPr="00CA3707" w:rsidRDefault="001842BE" w:rsidP="00763B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sk-SK"/>
              </w:rPr>
            </w:pPr>
            <w:r w:rsidRPr="00CA3707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>celkov</w:t>
            </w:r>
            <w:r w:rsidR="00763BB9" w:rsidRPr="00CA3707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>á</w:t>
            </w:r>
            <w:r w:rsidRPr="00CA3707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 xml:space="preserve"> </w:t>
            </w:r>
            <w:r w:rsidR="00763BB9" w:rsidRPr="00CA3707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 xml:space="preserve">dávka: </w:t>
            </w:r>
            <w:r w:rsidRPr="00CA3707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>0,6 l/ha za rok</w:t>
            </w:r>
          </w:p>
        </w:tc>
      </w:tr>
    </w:tbl>
    <w:p w14:paraId="23FEB701" w14:textId="7D34047F" w:rsidR="000208D1" w:rsidRDefault="007E4AA1" w:rsidP="009A17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  <w:lang w:val="sk-SK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  <w:lang w:val="sk-SK"/>
        </w:rPr>
        <w:t>AT – ochranná doba je stanovená odstupom medzi termínom aplikácie a zberom.</w:t>
      </w:r>
    </w:p>
    <w:bookmarkEnd w:id="0"/>
    <w:p w14:paraId="44285A6A" w14:textId="77777777" w:rsidR="007E4AA1" w:rsidRPr="0036580C" w:rsidRDefault="007E4AA1" w:rsidP="009A17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  <w:lang w:val="sk-SK"/>
        </w:rPr>
      </w:pPr>
    </w:p>
    <w:p w14:paraId="7DBF58A8" w14:textId="77777777" w:rsidR="000208D1" w:rsidRPr="0036580C" w:rsidRDefault="000208D1" w:rsidP="00F42C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val="sk-SK"/>
        </w:rPr>
      </w:pPr>
      <w:r w:rsidRPr="0036580C">
        <w:rPr>
          <w:rFonts w:ascii="Times New Roman" w:hAnsi="Times New Roman" w:cs="Times New Roman"/>
          <w:b/>
          <w:bCs/>
          <w:color w:val="000000"/>
          <w:sz w:val="24"/>
          <w:szCs w:val="24"/>
          <w:lang w:val="sk-SK"/>
        </w:rPr>
        <w:t>POKYNY PRE APLIKÁCIU</w:t>
      </w:r>
    </w:p>
    <w:p w14:paraId="30B932AF" w14:textId="77777777" w:rsidR="00AA2050" w:rsidRPr="0036580C" w:rsidRDefault="00AA2050" w:rsidP="00F42C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val="sk-SK"/>
        </w:rPr>
      </w:pPr>
      <w:r w:rsidRPr="0036580C">
        <w:rPr>
          <w:rFonts w:ascii="Times New Roman" w:hAnsi="Times New Roman" w:cs="Times New Roman"/>
          <w:b/>
          <w:bCs/>
          <w:color w:val="000000"/>
          <w:sz w:val="24"/>
          <w:szCs w:val="24"/>
          <w:lang w:val="sk-SK"/>
        </w:rPr>
        <w:t>Jačmeň ozimný, pšenica ozimná, jačmeň jarný</w:t>
      </w:r>
    </w:p>
    <w:p w14:paraId="4BDA395E" w14:textId="0C24F0B2" w:rsidR="000208D1" w:rsidRPr="0036580C" w:rsidRDefault="000208D1" w:rsidP="00F42C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val="sk-SK"/>
        </w:rPr>
      </w:pPr>
      <w:r w:rsidRPr="0036580C">
        <w:rPr>
          <w:rFonts w:ascii="Times New Roman" w:hAnsi="Times New Roman" w:cs="Times New Roman"/>
          <w:bCs/>
          <w:color w:val="000000"/>
          <w:sz w:val="24"/>
          <w:szCs w:val="24"/>
          <w:lang w:val="sk-SK"/>
        </w:rPr>
        <w:t>Dávka vody</w:t>
      </w:r>
      <w:r w:rsidR="00114092">
        <w:rPr>
          <w:rFonts w:ascii="Times New Roman" w:hAnsi="Times New Roman" w:cs="Times New Roman"/>
          <w:bCs/>
          <w:color w:val="000000"/>
          <w:sz w:val="24"/>
          <w:szCs w:val="24"/>
          <w:lang w:val="sk-SK"/>
        </w:rPr>
        <w:t>:</w:t>
      </w:r>
      <w:r w:rsidRPr="0036580C">
        <w:rPr>
          <w:rFonts w:ascii="Times New Roman" w:hAnsi="Times New Roman" w:cs="Times New Roman"/>
          <w:bCs/>
          <w:color w:val="000000"/>
          <w:sz w:val="24"/>
          <w:szCs w:val="24"/>
          <w:lang w:val="sk-SK"/>
        </w:rPr>
        <w:t xml:space="preserve"> 200 l/ha</w:t>
      </w:r>
      <w:r w:rsidR="00FC0677">
        <w:rPr>
          <w:rFonts w:ascii="Times New Roman" w:hAnsi="Times New Roman" w:cs="Times New Roman"/>
          <w:bCs/>
          <w:color w:val="000000"/>
          <w:sz w:val="24"/>
          <w:szCs w:val="24"/>
          <w:lang w:val="sk-SK"/>
        </w:rPr>
        <w:t>.</w:t>
      </w:r>
    </w:p>
    <w:p w14:paraId="0DD7A42B" w14:textId="55809265" w:rsidR="000208D1" w:rsidRPr="0036580C" w:rsidRDefault="000208D1" w:rsidP="00F42C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val="sk-SK"/>
        </w:rPr>
      </w:pPr>
      <w:r w:rsidRPr="0036580C">
        <w:rPr>
          <w:rFonts w:ascii="Times New Roman" w:hAnsi="Times New Roman" w:cs="Times New Roman"/>
          <w:bCs/>
          <w:color w:val="000000"/>
          <w:sz w:val="24"/>
          <w:szCs w:val="24"/>
          <w:lang w:val="sk-SK"/>
        </w:rPr>
        <w:t>Maximálny počet aplikácií</w:t>
      </w:r>
      <w:r w:rsidR="00763BB9">
        <w:rPr>
          <w:rFonts w:ascii="Times New Roman" w:hAnsi="Times New Roman" w:cs="Times New Roman"/>
          <w:bCs/>
          <w:color w:val="000000"/>
          <w:sz w:val="24"/>
          <w:szCs w:val="24"/>
          <w:lang w:val="sk-SK"/>
        </w:rPr>
        <w:t xml:space="preserve"> za vegetáciu plodiny</w:t>
      </w:r>
      <w:r w:rsidRPr="0036580C">
        <w:rPr>
          <w:rFonts w:ascii="Times New Roman" w:hAnsi="Times New Roman" w:cs="Times New Roman"/>
          <w:bCs/>
          <w:color w:val="000000"/>
          <w:sz w:val="24"/>
          <w:szCs w:val="24"/>
          <w:lang w:val="sk-SK"/>
        </w:rPr>
        <w:t>: 1x</w:t>
      </w:r>
      <w:r w:rsidR="00FC0677">
        <w:rPr>
          <w:rFonts w:ascii="Times New Roman" w:hAnsi="Times New Roman" w:cs="Times New Roman"/>
          <w:bCs/>
          <w:color w:val="000000"/>
          <w:sz w:val="24"/>
          <w:szCs w:val="24"/>
          <w:lang w:val="sk-SK"/>
        </w:rPr>
        <w:t>.</w:t>
      </w:r>
    </w:p>
    <w:p w14:paraId="7BCE9748" w14:textId="168A1D52" w:rsidR="00FC0677" w:rsidRPr="0036580C" w:rsidRDefault="00825629" w:rsidP="00F42C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val="sk-SK"/>
        </w:rPr>
      </w:pPr>
      <w:r w:rsidRPr="00F42CDD">
        <w:rPr>
          <w:rFonts w:ascii="Times New Roman" w:hAnsi="Times New Roman" w:cs="Times New Roman"/>
          <w:bCs/>
          <w:color w:val="000000"/>
          <w:sz w:val="24"/>
          <w:szCs w:val="24"/>
          <w:lang w:val="sk-SK"/>
        </w:rPr>
        <w:t>Pšenic</w:t>
      </w:r>
      <w:r w:rsidR="00FC0677" w:rsidRPr="00F42CDD">
        <w:rPr>
          <w:rFonts w:ascii="Times New Roman" w:hAnsi="Times New Roman" w:cs="Times New Roman"/>
          <w:bCs/>
          <w:color w:val="000000"/>
          <w:sz w:val="24"/>
          <w:szCs w:val="24"/>
          <w:lang w:val="sk-SK"/>
        </w:rPr>
        <w:t>u</w:t>
      </w:r>
      <w:r w:rsidRPr="00F42CDD">
        <w:rPr>
          <w:rFonts w:ascii="Times New Roman" w:hAnsi="Times New Roman" w:cs="Times New Roman"/>
          <w:bCs/>
          <w:color w:val="000000"/>
          <w:sz w:val="24"/>
          <w:szCs w:val="24"/>
          <w:lang w:val="sk-SK"/>
        </w:rPr>
        <w:t xml:space="preserve"> ozimn</w:t>
      </w:r>
      <w:r w:rsidR="00FC0677" w:rsidRPr="00F42CDD">
        <w:rPr>
          <w:rFonts w:ascii="Times New Roman" w:hAnsi="Times New Roman" w:cs="Times New Roman"/>
          <w:bCs/>
          <w:color w:val="000000"/>
          <w:sz w:val="24"/>
          <w:szCs w:val="24"/>
          <w:lang w:val="sk-SK"/>
        </w:rPr>
        <w:t>ú a</w:t>
      </w:r>
      <w:r w:rsidRPr="00F42CDD">
        <w:rPr>
          <w:rFonts w:ascii="Times New Roman" w:hAnsi="Times New Roman" w:cs="Times New Roman"/>
          <w:bCs/>
          <w:color w:val="000000"/>
          <w:sz w:val="24"/>
          <w:szCs w:val="24"/>
          <w:lang w:val="sk-SK"/>
        </w:rPr>
        <w:t xml:space="preserve"> jačmeň ozimný</w:t>
      </w:r>
      <w:r w:rsidR="00FC0677">
        <w:rPr>
          <w:rFonts w:ascii="Times New Roman" w:hAnsi="Times New Roman" w:cs="Times New Roman"/>
          <w:bCs/>
          <w:color w:val="000000"/>
          <w:sz w:val="24"/>
          <w:szCs w:val="24"/>
          <w:lang w:val="sk-SK"/>
        </w:rPr>
        <w:t xml:space="preserve"> o</w:t>
      </w:r>
      <w:r w:rsidR="002B4B56" w:rsidRPr="0036580C">
        <w:rPr>
          <w:rFonts w:ascii="Times New Roman" w:hAnsi="Times New Roman" w:cs="Times New Roman"/>
          <w:bCs/>
          <w:color w:val="000000"/>
          <w:sz w:val="24"/>
          <w:szCs w:val="24"/>
          <w:lang w:val="sk-SK"/>
        </w:rPr>
        <w:t>šetrujte</w:t>
      </w:r>
      <w:r w:rsidR="00EA2976">
        <w:rPr>
          <w:rFonts w:ascii="Times New Roman" w:hAnsi="Times New Roman" w:cs="Times New Roman"/>
          <w:bCs/>
          <w:color w:val="000000"/>
          <w:sz w:val="24"/>
          <w:szCs w:val="24"/>
          <w:lang w:val="sk-SK"/>
        </w:rPr>
        <w:t xml:space="preserve"> </w:t>
      </w:r>
      <w:r w:rsidR="002B4B56" w:rsidRPr="0036580C">
        <w:rPr>
          <w:rFonts w:ascii="Times New Roman" w:hAnsi="Times New Roman" w:cs="Times New Roman"/>
          <w:bCs/>
          <w:color w:val="000000"/>
          <w:sz w:val="24"/>
          <w:szCs w:val="24"/>
          <w:lang w:val="sk-SK"/>
        </w:rPr>
        <w:t>v rastovom štádiu od skorého metania až do začiatku klasenia (</w:t>
      </w:r>
      <w:r w:rsidR="000208D1" w:rsidRPr="0036580C">
        <w:rPr>
          <w:rFonts w:ascii="Times New Roman" w:hAnsi="Times New Roman" w:cs="Times New Roman"/>
          <w:bCs/>
          <w:color w:val="000000"/>
          <w:sz w:val="24"/>
          <w:szCs w:val="24"/>
          <w:lang w:val="sk-SK"/>
        </w:rPr>
        <w:t>BBCH 41-51</w:t>
      </w:r>
      <w:r w:rsidR="00721378" w:rsidRPr="0036580C">
        <w:rPr>
          <w:rFonts w:ascii="Times New Roman" w:hAnsi="Times New Roman" w:cs="Times New Roman"/>
          <w:bCs/>
          <w:color w:val="000000"/>
          <w:sz w:val="24"/>
          <w:szCs w:val="24"/>
          <w:lang w:val="sk-SK"/>
        </w:rPr>
        <w:t>)</w:t>
      </w:r>
      <w:r w:rsidR="00FC0677">
        <w:rPr>
          <w:rFonts w:ascii="Times New Roman" w:hAnsi="Times New Roman" w:cs="Times New Roman"/>
          <w:bCs/>
          <w:color w:val="000000"/>
          <w:sz w:val="24"/>
          <w:szCs w:val="24"/>
          <w:lang w:val="sk-SK"/>
        </w:rPr>
        <w:t>.</w:t>
      </w:r>
    </w:p>
    <w:p w14:paraId="4888AA50" w14:textId="79E5C957" w:rsidR="00825629" w:rsidRPr="0036580C" w:rsidRDefault="00825629" w:rsidP="00F42C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val="sk-SK"/>
        </w:rPr>
      </w:pPr>
      <w:r w:rsidRPr="00F42CDD">
        <w:rPr>
          <w:rFonts w:ascii="Times New Roman" w:hAnsi="Times New Roman" w:cs="Times New Roman"/>
          <w:bCs/>
          <w:color w:val="000000"/>
          <w:sz w:val="24"/>
          <w:szCs w:val="24"/>
          <w:lang w:val="sk-SK"/>
        </w:rPr>
        <w:t>Jačmeň jarný</w:t>
      </w:r>
      <w:r w:rsidR="00FC0677">
        <w:rPr>
          <w:rFonts w:ascii="Times New Roman" w:hAnsi="Times New Roman" w:cs="Times New Roman"/>
          <w:bCs/>
          <w:color w:val="000000"/>
          <w:sz w:val="24"/>
          <w:szCs w:val="24"/>
          <w:lang w:val="sk-SK"/>
        </w:rPr>
        <w:t xml:space="preserve"> o</w:t>
      </w:r>
      <w:r w:rsidR="00721378" w:rsidRPr="0036580C">
        <w:rPr>
          <w:rFonts w:ascii="Times New Roman" w:hAnsi="Times New Roman" w:cs="Times New Roman"/>
          <w:bCs/>
          <w:color w:val="000000"/>
          <w:sz w:val="24"/>
          <w:szCs w:val="24"/>
          <w:lang w:val="sk-SK"/>
        </w:rPr>
        <w:t>šetrujte v rastovom štádiu od skorého metania až do prvých viditeľných ostí</w:t>
      </w:r>
      <w:r w:rsidR="009A1752" w:rsidRPr="0036580C">
        <w:rPr>
          <w:rFonts w:ascii="Times New Roman" w:hAnsi="Times New Roman" w:cs="Times New Roman"/>
          <w:bCs/>
          <w:color w:val="000000"/>
          <w:sz w:val="24"/>
          <w:szCs w:val="24"/>
          <w:lang w:val="sk-SK"/>
        </w:rPr>
        <w:t xml:space="preserve"> </w:t>
      </w:r>
      <w:r w:rsidR="00721378" w:rsidRPr="0036580C">
        <w:rPr>
          <w:rFonts w:ascii="Times New Roman" w:hAnsi="Times New Roman" w:cs="Times New Roman"/>
          <w:bCs/>
          <w:color w:val="000000"/>
          <w:sz w:val="24"/>
          <w:szCs w:val="24"/>
          <w:lang w:val="sk-SK"/>
        </w:rPr>
        <w:t>(</w:t>
      </w:r>
      <w:r w:rsidRPr="0036580C">
        <w:rPr>
          <w:rFonts w:ascii="Times New Roman" w:hAnsi="Times New Roman" w:cs="Times New Roman"/>
          <w:bCs/>
          <w:color w:val="000000"/>
          <w:sz w:val="24"/>
          <w:szCs w:val="24"/>
          <w:lang w:val="sk-SK"/>
        </w:rPr>
        <w:t>BBCH 41-49</w:t>
      </w:r>
      <w:r w:rsidR="00721378" w:rsidRPr="0036580C">
        <w:rPr>
          <w:rFonts w:ascii="Times New Roman" w:hAnsi="Times New Roman" w:cs="Times New Roman"/>
          <w:bCs/>
          <w:color w:val="000000"/>
          <w:sz w:val="24"/>
          <w:szCs w:val="24"/>
          <w:lang w:val="sk-SK"/>
        </w:rPr>
        <w:t>)</w:t>
      </w:r>
      <w:r w:rsidR="00FC0677">
        <w:rPr>
          <w:rFonts w:ascii="Times New Roman" w:hAnsi="Times New Roman" w:cs="Times New Roman"/>
          <w:bCs/>
          <w:color w:val="000000"/>
          <w:sz w:val="24"/>
          <w:szCs w:val="24"/>
          <w:lang w:val="sk-SK"/>
        </w:rPr>
        <w:t>.</w:t>
      </w:r>
    </w:p>
    <w:p w14:paraId="3DFA8B31" w14:textId="77777777" w:rsidR="00DB350F" w:rsidRPr="0036580C" w:rsidRDefault="00DB350F" w:rsidP="00F42C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val="sk-SK"/>
        </w:rPr>
      </w:pPr>
    </w:p>
    <w:p w14:paraId="4FBA9F41" w14:textId="77777777" w:rsidR="00DB350F" w:rsidRPr="00CA3707" w:rsidRDefault="00DB350F" w:rsidP="00F42C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sk-SK"/>
        </w:rPr>
      </w:pPr>
      <w:r w:rsidRPr="00CA3707">
        <w:rPr>
          <w:rFonts w:ascii="Times New Roman" w:hAnsi="Times New Roman" w:cs="Times New Roman"/>
          <w:b/>
          <w:color w:val="000000"/>
          <w:sz w:val="24"/>
          <w:szCs w:val="24"/>
          <w:lang w:val="sk-SK"/>
        </w:rPr>
        <w:t>Pšenica jarná a tritikale ozimné</w:t>
      </w:r>
    </w:p>
    <w:p w14:paraId="457C7341" w14:textId="05849C4D" w:rsidR="00DB350F" w:rsidRPr="00CA3707" w:rsidRDefault="00DB350F" w:rsidP="00F42C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val="sk-SK"/>
        </w:rPr>
      </w:pPr>
      <w:r w:rsidRPr="00CA3707">
        <w:rPr>
          <w:rFonts w:ascii="Times New Roman" w:hAnsi="Times New Roman" w:cs="Times New Roman"/>
          <w:bCs/>
          <w:color w:val="000000"/>
          <w:sz w:val="24"/>
          <w:szCs w:val="24"/>
          <w:lang w:val="sk-SK"/>
        </w:rPr>
        <w:t>Dávka vody</w:t>
      </w:r>
      <w:r w:rsidR="00114092" w:rsidRPr="00CA3707">
        <w:rPr>
          <w:rFonts w:ascii="Times New Roman" w:hAnsi="Times New Roman" w:cs="Times New Roman"/>
          <w:bCs/>
          <w:color w:val="000000"/>
          <w:sz w:val="24"/>
          <w:szCs w:val="24"/>
          <w:lang w:val="sk-SK"/>
        </w:rPr>
        <w:t>:</w:t>
      </w:r>
      <w:r w:rsidRPr="00CA3707">
        <w:rPr>
          <w:rFonts w:ascii="Times New Roman" w:hAnsi="Times New Roman" w:cs="Times New Roman"/>
          <w:bCs/>
          <w:color w:val="000000"/>
          <w:sz w:val="24"/>
          <w:szCs w:val="24"/>
          <w:lang w:val="sk-SK"/>
        </w:rPr>
        <w:t xml:space="preserve"> 150-400 l/ha</w:t>
      </w:r>
      <w:r w:rsidR="00FD5FDA" w:rsidRPr="00CA3707">
        <w:rPr>
          <w:rFonts w:ascii="Times New Roman" w:hAnsi="Times New Roman" w:cs="Times New Roman"/>
          <w:bCs/>
          <w:color w:val="000000"/>
          <w:sz w:val="24"/>
          <w:szCs w:val="24"/>
          <w:lang w:val="sk-SK"/>
        </w:rPr>
        <w:t>.</w:t>
      </w:r>
    </w:p>
    <w:p w14:paraId="525E5B01" w14:textId="2395E3A3" w:rsidR="00DB350F" w:rsidRPr="00CA3707" w:rsidRDefault="00DB350F" w:rsidP="00F42C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val="sk-SK"/>
        </w:rPr>
      </w:pPr>
      <w:r w:rsidRPr="00CA3707">
        <w:rPr>
          <w:rFonts w:ascii="Times New Roman" w:hAnsi="Times New Roman" w:cs="Times New Roman"/>
          <w:bCs/>
          <w:color w:val="000000"/>
          <w:sz w:val="24"/>
          <w:szCs w:val="24"/>
          <w:lang w:val="sk-SK"/>
        </w:rPr>
        <w:t>Maximálny počet aplikácií</w:t>
      </w:r>
      <w:r w:rsidR="004B4C24" w:rsidRPr="00CA3707">
        <w:rPr>
          <w:rFonts w:ascii="Times New Roman" w:hAnsi="Times New Roman" w:cs="Times New Roman"/>
          <w:bCs/>
          <w:color w:val="000000"/>
          <w:sz w:val="24"/>
          <w:szCs w:val="24"/>
          <w:lang w:val="sk-SK"/>
        </w:rPr>
        <w:t xml:space="preserve"> za vegetáciu plodiny</w:t>
      </w:r>
      <w:r w:rsidRPr="00CA3707">
        <w:rPr>
          <w:rFonts w:ascii="Times New Roman" w:hAnsi="Times New Roman" w:cs="Times New Roman"/>
          <w:bCs/>
          <w:color w:val="000000"/>
          <w:sz w:val="24"/>
          <w:szCs w:val="24"/>
          <w:lang w:val="sk-SK"/>
        </w:rPr>
        <w:t>: 1x</w:t>
      </w:r>
      <w:r w:rsidR="00FD5FDA" w:rsidRPr="00CA3707">
        <w:rPr>
          <w:rFonts w:ascii="Times New Roman" w:hAnsi="Times New Roman" w:cs="Times New Roman"/>
          <w:bCs/>
          <w:color w:val="000000"/>
          <w:sz w:val="24"/>
          <w:szCs w:val="24"/>
          <w:lang w:val="sk-SK"/>
        </w:rPr>
        <w:t>.</w:t>
      </w:r>
    </w:p>
    <w:p w14:paraId="08D61FC4" w14:textId="3BCDA78D" w:rsidR="00DB350F" w:rsidRPr="00CA3707" w:rsidRDefault="00DB350F" w:rsidP="00F42C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val="sk-SK"/>
        </w:rPr>
      </w:pPr>
      <w:r w:rsidRPr="00CA3707">
        <w:rPr>
          <w:rFonts w:ascii="Times New Roman" w:hAnsi="Times New Roman" w:cs="Times New Roman"/>
          <w:bCs/>
          <w:color w:val="000000"/>
          <w:sz w:val="24"/>
          <w:szCs w:val="24"/>
          <w:lang w:val="sk-SK"/>
        </w:rPr>
        <w:t xml:space="preserve">Ošetrujte  </w:t>
      </w:r>
      <w:r w:rsidR="001C507E" w:rsidRPr="00CA3707">
        <w:rPr>
          <w:rFonts w:ascii="Times New Roman" w:hAnsi="Times New Roman" w:cs="Times New Roman"/>
          <w:bCs/>
          <w:color w:val="000000"/>
          <w:sz w:val="24"/>
          <w:szCs w:val="24"/>
          <w:lang w:val="sk-SK"/>
        </w:rPr>
        <w:t>od rastového štádia, keď je vlajkový list už viditeľný, ešte stočený,</w:t>
      </w:r>
      <w:r w:rsidRPr="00CA3707">
        <w:rPr>
          <w:rFonts w:ascii="Times New Roman" w:hAnsi="Times New Roman" w:cs="Times New Roman"/>
          <w:bCs/>
          <w:color w:val="000000"/>
          <w:sz w:val="24"/>
          <w:szCs w:val="24"/>
          <w:lang w:val="sk-SK"/>
        </w:rPr>
        <w:t xml:space="preserve"> do fázy</w:t>
      </w:r>
      <w:r w:rsidR="001C507E" w:rsidRPr="00CA3707">
        <w:rPr>
          <w:rFonts w:ascii="Times New Roman" w:hAnsi="Times New Roman" w:cs="Times New Roman"/>
          <w:bCs/>
          <w:color w:val="000000"/>
          <w:sz w:val="24"/>
          <w:szCs w:val="24"/>
          <w:lang w:val="sk-SK"/>
        </w:rPr>
        <w:t xml:space="preserve"> konca metania</w:t>
      </w:r>
      <w:r w:rsidRPr="00CA3707">
        <w:rPr>
          <w:rFonts w:ascii="Times New Roman" w:hAnsi="Times New Roman" w:cs="Times New Roman"/>
          <w:bCs/>
          <w:color w:val="000000"/>
          <w:sz w:val="24"/>
          <w:szCs w:val="24"/>
          <w:lang w:val="sk-SK"/>
        </w:rPr>
        <w:t>, kedy je pošva vlajkového listu zdurená (BBCH 37-45).</w:t>
      </w:r>
    </w:p>
    <w:p w14:paraId="5DB54A89" w14:textId="20D8D012" w:rsidR="00DB350F" w:rsidRPr="00CA3707" w:rsidRDefault="004D378F" w:rsidP="00F42C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sk-SK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sk-SK"/>
        </w:rPr>
        <w:br w:type="column"/>
      </w:r>
      <w:r w:rsidR="00DB350F" w:rsidRPr="00CA3707">
        <w:rPr>
          <w:rFonts w:ascii="Times New Roman" w:hAnsi="Times New Roman" w:cs="Times New Roman"/>
          <w:b/>
          <w:color w:val="000000"/>
          <w:sz w:val="24"/>
          <w:szCs w:val="24"/>
          <w:lang w:val="sk-SK"/>
        </w:rPr>
        <w:lastRenderedPageBreak/>
        <w:t>Jabloň</w:t>
      </w:r>
    </w:p>
    <w:p w14:paraId="0EF9646E" w14:textId="0E914E23" w:rsidR="00DB350F" w:rsidRPr="00CA3707" w:rsidRDefault="00DB350F" w:rsidP="00F42C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val="sk-SK"/>
        </w:rPr>
      </w:pPr>
      <w:r w:rsidRPr="00CA3707">
        <w:rPr>
          <w:rFonts w:ascii="Times New Roman" w:hAnsi="Times New Roman" w:cs="Times New Roman"/>
          <w:bCs/>
          <w:color w:val="000000"/>
          <w:sz w:val="24"/>
          <w:szCs w:val="24"/>
          <w:lang w:val="sk-SK"/>
        </w:rPr>
        <w:t>Dávka vody</w:t>
      </w:r>
      <w:r w:rsidR="00114092" w:rsidRPr="00CA3707">
        <w:rPr>
          <w:rFonts w:ascii="Times New Roman" w:hAnsi="Times New Roman" w:cs="Times New Roman"/>
          <w:bCs/>
          <w:color w:val="000000"/>
          <w:sz w:val="24"/>
          <w:szCs w:val="24"/>
          <w:lang w:val="sk-SK"/>
        </w:rPr>
        <w:t>:</w:t>
      </w:r>
      <w:r w:rsidRPr="00CA3707">
        <w:rPr>
          <w:rFonts w:ascii="Times New Roman" w:hAnsi="Times New Roman" w:cs="Times New Roman"/>
          <w:bCs/>
          <w:color w:val="000000"/>
          <w:sz w:val="24"/>
          <w:szCs w:val="24"/>
          <w:lang w:val="sk-SK"/>
        </w:rPr>
        <w:t xml:space="preserve"> 500-1500 l/ha</w:t>
      </w:r>
      <w:r w:rsidR="00FD5FDA" w:rsidRPr="00CA3707">
        <w:rPr>
          <w:rFonts w:ascii="Times New Roman" w:hAnsi="Times New Roman" w:cs="Times New Roman"/>
          <w:bCs/>
          <w:color w:val="000000"/>
          <w:sz w:val="24"/>
          <w:szCs w:val="24"/>
          <w:lang w:val="sk-SK"/>
        </w:rPr>
        <w:t>.</w:t>
      </w:r>
    </w:p>
    <w:p w14:paraId="108E90B4" w14:textId="64DF54CD" w:rsidR="00DB350F" w:rsidRPr="00CA3707" w:rsidRDefault="00DB350F" w:rsidP="00F42C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val="sk-SK"/>
        </w:rPr>
      </w:pPr>
      <w:r w:rsidRPr="00CA3707">
        <w:rPr>
          <w:rFonts w:ascii="Times New Roman" w:hAnsi="Times New Roman" w:cs="Times New Roman"/>
          <w:bCs/>
          <w:color w:val="000000"/>
          <w:sz w:val="24"/>
          <w:szCs w:val="24"/>
          <w:lang w:val="sk-SK"/>
        </w:rPr>
        <w:t>Maximálny počet aplikácií</w:t>
      </w:r>
      <w:r w:rsidR="001C507E" w:rsidRPr="00CA3707">
        <w:rPr>
          <w:rFonts w:ascii="Times New Roman" w:hAnsi="Times New Roman" w:cs="Times New Roman"/>
          <w:bCs/>
          <w:color w:val="000000"/>
          <w:sz w:val="24"/>
          <w:szCs w:val="24"/>
          <w:lang w:val="sk-SK"/>
        </w:rPr>
        <w:t xml:space="preserve"> </w:t>
      </w:r>
      <w:r w:rsidRPr="00CA3707">
        <w:rPr>
          <w:rFonts w:ascii="Times New Roman" w:hAnsi="Times New Roman" w:cs="Times New Roman"/>
          <w:bCs/>
          <w:color w:val="000000"/>
          <w:sz w:val="24"/>
          <w:szCs w:val="24"/>
          <w:lang w:val="sk-SK"/>
        </w:rPr>
        <w:t xml:space="preserve">: </w:t>
      </w:r>
      <w:r w:rsidR="00B63516" w:rsidRPr="00CA3707">
        <w:rPr>
          <w:rFonts w:ascii="Times New Roman" w:hAnsi="Times New Roman" w:cs="Times New Roman"/>
          <w:bCs/>
          <w:color w:val="000000"/>
          <w:sz w:val="24"/>
          <w:szCs w:val="24"/>
          <w:lang w:val="sk-SK"/>
        </w:rPr>
        <w:t>1</w:t>
      </w:r>
      <w:r w:rsidRPr="00CA3707">
        <w:rPr>
          <w:rFonts w:ascii="Times New Roman" w:hAnsi="Times New Roman" w:cs="Times New Roman"/>
          <w:bCs/>
          <w:color w:val="000000"/>
          <w:sz w:val="24"/>
          <w:szCs w:val="24"/>
          <w:lang w:val="sk-SK"/>
        </w:rPr>
        <w:t>x za rok</w:t>
      </w:r>
      <w:r w:rsidR="00FD5FDA" w:rsidRPr="00CA3707">
        <w:rPr>
          <w:rFonts w:ascii="Times New Roman" w:hAnsi="Times New Roman" w:cs="Times New Roman"/>
          <w:bCs/>
          <w:color w:val="000000"/>
          <w:sz w:val="24"/>
          <w:szCs w:val="24"/>
          <w:lang w:val="sk-SK"/>
        </w:rPr>
        <w:t>.</w:t>
      </w:r>
    </w:p>
    <w:p w14:paraId="7BEC2738" w14:textId="77777777" w:rsidR="00F42CDD" w:rsidRPr="00CA3707" w:rsidRDefault="00F42CDD" w:rsidP="00F42C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val="sk-SK"/>
        </w:rPr>
      </w:pPr>
      <w:r w:rsidRPr="00CA3707">
        <w:rPr>
          <w:rFonts w:ascii="Times New Roman" w:hAnsi="Times New Roman" w:cs="Times New Roman"/>
          <w:bCs/>
          <w:color w:val="000000"/>
          <w:sz w:val="24"/>
          <w:szCs w:val="24"/>
          <w:lang w:val="sk-SK"/>
        </w:rPr>
        <w:t>Prípravok aplikujte od štádia červeného pupeňa, do začiatku kvitnutia (BBCH 57-61) a od rastového</w:t>
      </w:r>
    </w:p>
    <w:p w14:paraId="2DA9862E" w14:textId="77777777" w:rsidR="00F42CDD" w:rsidRPr="00CA3707" w:rsidRDefault="00F42CDD" w:rsidP="00F42C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val="sk-SK"/>
        </w:rPr>
      </w:pPr>
      <w:r w:rsidRPr="00CA3707">
        <w:rPr>
          <w:rFonts w:ascii="Times New Roman" w:hAnsi="Times New Roman" w:cs="Times New Roman"/>
          <w:bCs/>
          <w:color w:val="000000"/>
          <w:sz w:val="24"/>
          <w:szCs w:val="24"/>
          <w:lang w:val="sk-SK"/>
        </w:rPr>
        <w:t>štádia, keď plody majú 80% konečnej veľkosti do štádia pokročilého zretia - intenzívneho sfarbovania</w:t>
      </w:r>
    </w:p>
    <w:p w14:paraId="11433B2A" w14:textId="5B8D6FD8" w:rsidR="00F42CDD" w:rsidRPr="00CA3707" w:rsidRDefault="00F42CDD" w:rsidP="00F42C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val="sk-SK"/>
        </w:rPr>
      </w:pPr>
      <w:r w:rsidRPr="00CA3707">
        <w:rPr>
          <w:rFonts w:ascii="Times New Roman" w:hAnsi="Times New Roman" w:cs="Times New Roman"/>
          <w:bCs/>
          <w:color w:val="000000"/>
          <w:sz w:val="24"/>
          <w:szCs w:val="24"/>
          <w:lang w:val="sk-SK"/>
        </w:rPr>
        <w:t>plodov (BBCH 78-85).</w:t>
      </w:r>
    </w:p>
    <w:p w14:paraId="0C02A676" w14:textId="77777777" w:rsidR="001842BE" w:rsidRPr="00CA3707" w:rsidRDefault="001842BE" w:rsidP="00F42C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val="sk-SK"/>
        </w:rPr>
      </w:pPr>
    </w:p>
    <w:p w14:paraId="5CB8C0AD" w14:textId="77777777" w:rsidR="001842BE" w:rsidRPr="00CA3707" w:rsidRDefault="001842BE" w:rsidP="00F42C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sk-SK"/>
        </w:rPr>
      </w:pPr>
      <w:r w:rsidRPr="00CA3707">
        <w:rPr>
          <w:rFonts w:ascii="Times New Roman" w:hAnsi="Times New Roman" w:cs="Times New Roman"/>
          <w:b/>
          <w:color w:val="000000"/>
          <w:sz w:val="24"/>
          <w:szCs w:val="24"/>
          <w:lang w:val="sk-SK"/>
        </w:rPr>
        <w:t>Hruška</w:t>
      </w:r>
    </w:p>
    <w:p w14:paraId="36C49573" w14:textId="565F5D56" w:rsidR="001842BE" w:rsidRPr="00CA3707" w:rsidRDefault="001842BE" w:rsidP="00F42C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val="sk-SK"/>
        </w:rPr>
      </w:pPr>
      <w:r w:rsidRPr="00CA3707">
        <w:rPr>
          <w:rFonts w:ascii="Times New Roman" w:hAnsi="Times New Roman" w:cs="Times New Roman"/>
          <w:bCs/>
          <w:color w:val="000000"/>
          <w:sz w:val="24"/>
          <w:szCs w:val="24"/>
          <w:lang w:val="sk-SK"/>
        </w:rPr>
        <w:t>Dávka vody</w:t>
      </w:r>
      <w:r w:rsidR="00114092" w:rsidRPr="00CA3707">
        <w:rPr>
          <w:rFonts w:ascii="Times New Roman" w:hAnsi="Times New Roman" w:cs="Times New Roman"/>
          <w:bCs/>
          <w:color w:val="000000"/>
          <w:sz w:val="24"/>
          <w:szCs w:val="24"/>
          <w:lang w:val="sk-SK"/>
        </w:rPr>
        <w:t>:</w:t>
      </w:r>
      <w:r w:rsidRPr="00CA3707">
        <w:rPr>
          <w:rFonts w:ascii="Times New Roman" w:hAnsi="Times New Roman" w:cs="Times New Roman"/>
          <w:bCs/>
          <w:color w:val="000000"/>
          <w:sz w:val="24"/>
          <w:szCs w:val="24"/>
          <w:lang w:val="sk-SK"/>
        </w:rPr>
        <w:t xml:space="preserve"> 500-1200 l/ha</w:t>
      </w:r>
      <w:r w:rsidR="00FD5FDA" w:rsidRPr="00CA3707">
        <w:rPr>
          <w:rFonts w:ascii="Times New Roman" w:hAnsi="Times New Roman" w:cs="Times New Roman"/>
          <w:bCs/>
          <w:color w:val="000000"/>
          <w:sz w:val="24"/>
          <w:szCs w:val="24"/>
          <w:lang w:val="sk-SK"/>
        </w:rPr>
        <w:t>.</w:t>
      </w:r>
    </w:p>
    <w:p w14:paraId="2EA62622" w14:textId="64CA2BBE" w:rsidR="001842BE" w:rsidRPr="00CA3707" w:rsidRDefault="001842BE" w:rsidP="00F42C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val="sk-SK"/>
        </w:rPr>
      </w:pPr>
      <w:r w:rsidRPr="00CA3707">
        <w:rPr>
          <w:rFonts w:ascii="Times New Roman" w:hAnsi="Times New Roman" w:cs="Times New Roman"/>
          <w:bCs/>
          <w:color w:val="000000"/>
          <w:sz w:val="24"/>
          <w:szCs w:val="24"/>
          <w:lang w:val="sk-SK"/>
        </w:rPr>
        <w:t>Maximálny počet aplikácií:  3x za rok</w:t>
      </w:r>
      <w:r w:rsidR="00FD5FDA" w:rsidRPr="00CA3707">
        <w:rPr>
          <w:rFonts w:ascii="Times New Roman" w:hAnsi="Times New Roman" w:cs="Times New Roman"/>
          <w:bCs/>
          <w:color w:val="000000"/>
          <w:sz w:val="24"/>
          <w:szCs w:val="24"/>
          <w:lang w:val="sk-SK"/>
        </w:rPr>
        <w:t>.</w:t>
      </w:r>
    </w:p>
    <w:p w14:paraId="3711B986" w14:textId="3AFCF922" w:rsidR="001842BE" w:rsidRPr="00CA3707" w:rsidRDefault="001842BE" w:rsidP="00F42C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val="sk-SK"/>
        </w:rPr>
      </w:pPr>
      <w:r w:rsidRPr="00CA3707">
        <w:rPr>
          <w:rFonts w:ascii="Times New Roman" w:hAnsi="Times New Roman" w:cs="Times New Roman"/>
          <w:bCs/>
          <w:color w:val="000000"/>
          <w:sz w:val="24"/>
          <w:szCs w:val="24"/>
          <w:lang w:val="sk-SK"/>
        </w:rPr>
        <w:t xml:space="preserve">Interval medzi </w:t>
      </w:r>
      <w:r w:rsidR="00811518" w:rsidRPr="00CA3707">
        <w:rPr>
          <w:rFonts w:ascii="Times New Roman" w:hAnsi="Times New Roman" w:cs="Times New Roman"/>
          <w:bCs/>
          <w:color w:val="000000"/>
          <w:sz w:val="24"/>
          <w:szCs w:val="24"/>
          <w:lang w:val="sk-SK"/>
        </w:rPr>
        <w:t>aplikáciami</w:t>
      </w:r>
      <w:r w:rsidRPr="00CA3707">
        <w:rPr>
          <w:rFonts w:ascii="Times New Roman" w:hAnsi="Times New Roman" w:cs="Times New Roman"/>
          <w:bCs/>
          <w:color w:val="000000"/>
          <w:sz w:val="24"/>
          <w:szCs w:val="24"/>
          <w:lang w:val="sk-SK"/>
        </w:rPr>
        <w:t>: 7 dní</w:t>
      </w:r>
      <w:r w:rsidR="00FD5FDA" w:rsidRPr="00CA3707">
        <w:rPr>
          <w:rFonts w:ascii="Times New Roman" w:hAnsi="Times New Roman" w:cs="Times New Roman"/>
          <w:bCs/>
          <w:color w:val="000000"/>
          <w:sz w:val="24"/>
          <w:szCs w:val="24"/>
          <w:lang w:val="sk-SK"/>
        </w:rPr>
        <w:t>.</w:t>
      </w:r>
    </w:p>
    <w:p w14:paraId="3E0714FC" w14:textId="77777777" w:rsidR="001842BE" w:rsidRPr="00CA3707" w:rsidRDefault="001842BE" w:rsidP="00F42C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val="sk-SK"/>
        </w:rPr>
      </w:pPr>
      <w:r w:rsidRPr="00CA3707">
        <w:rPr>
          <w:rFonts w:ascii="Times New Roman" w:hAnsi="Times New Roman" w:cs="Times New Roman"/>
          <w:bCs/>
          <w:color w:val="000000"/>
          <w:sz w:val="24"/>
          <w:szCs w:val="24"/>
          <w:lang w:val="sk-SK"/>
        </w:rPr>
        <w:t>Ošetrujte  v rastovom štádiu od konca kvitnutia</w:t>
      </w:r>
      <w:r w:rsidRPr="00CA3707">
        <w:rPr>
          <w:rFonts w:ascii="Times New Roman" w:hAnsi="Times New Roman" w:cs="Times New Roman"/>
          <w:sz w:val="24"/>
          <w:szCs w:val="24"/>
          <w:lang w:val="sk-SK"/>
        </w:rPr>
        <w:t xml:space="preserve"> po štádium </w:t>
      </w:r>
      <w:r w:rsidR="00AD197B" w:rsidRPr="00CA3707">
        <w:rPr>
          <w:rFonts w:ascii="Times New Roman" w:hAnsi="Times New Roman" w:cs="Times New Roman"/>
          <w:sz w:val="24"/>
          <w:szCs w:val="24"/>
          <w:lang w:val="sk-SK"/>
        </w:rPr>
        <w:t>priemeru plodov do 40 mm, plody vzpriamené</w:t>
      </w:r>
      <w:r w:rsidRPr="00CA3707">
        <w:rPr>
          <w:rFonts w:ascii="Times New Roman" w:hAnsi="Times New Roman" w:cs="Times New Roman"/>
          <w:bCs/>
          <w:color w:val="000000"/>
          <w:sz w:val="24"/>
          <w:szCs w:val="24"/>
          <w:lang w:val="sk-SK"/>
        </w:rPr>
        <w:t xml:space="preserve"> (BBCH 69-74).</w:t>
      </w:r>
    </w:p>
    <w:p w14:paraId="30A3AAED" w14:textId="77777777" w:rsidR="004D378F" w:rsidRDefault="004D378F" w:rsidP="00F42C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u w:val="single"/>
          <w:lang w:val="sk-SK"/>
        </w:rPr>
      </w:pPr>
    </w:p>
    <w:p w14:paraId="30BCD014" w14:textId="28DC9097" w:rsidR="00AD197B" w:rsidRPr="00CA3707" w:rsidRDefault="00FD5FDA" w:rsidP="00F42C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u w:val="single"/>
          <w:lang w:val="sk-SK"/>
        </w:rPr>
      </w:pPr>
      <w:r w:rsidRPr="00CA3707">
        <w:rPr>
          <w:rFonts w:ascii="Times New Roman" w:hAnsi="Times New Roman" w:cs="Times New Roman"/>
          <w:bCs/>
          <w:color w:val="000000"/>
          <w:sz w:val="24"/>
          <w:szCs w:val="24"/>
          <w:u w:val="single"/>
          <w:lang w:val="sk-SK"/>
        </w:rPr>
        <w:t>Aplikácia v hruške:</w:t>
      </w:r>
    </w:p>
    <w:p w14:paraId="56876283" w14:textId="77777777" w:rsidR="00AD197B" w:rsidRPr="00CA3707" w:rsidRDefault="00AD19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sk-SK"/>
        </w:rPr>
      </w:pPr>
      <w:r w:rsidRPr="00CA3707">
        <w:rPr>
          <w:rFonts w:ascii="Times New Roman" w:hAnsi="Times New Roman" w:cs="Times New Roman"/>
          <w:color w:val="000000"/>
          <w:sz w:val="24"/>
          <w:szCs w:val="24"/>
          <w:lang w:val="sk-SK"/>
        </w:rPr>
        <w:t xml:space="preserve">1. aplikácia: 0,025 % (25 ml prípravku na 100 l vody) </w:t>
      </w:r>
    </w:p>
    <w:p w14:paraId="22DB0DDD" w14:textId="77777777" w:rsidR="00AD197B" w:rsidRPr="00CA3707" w:rsidRDefault="00AD19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sk-SK"/>
        </w:rPr>
      </w:pPr>
      <w:r w:rsidRPr="00CA3707">
        <w:rPr>
          <w:rFonts w:ascii="Times New Roman" w:hAnsi="Times New Roman" w:cs="Times New Roman"/>
          <w:color w:val="000000"/>
          <w:sz w:val="24"/>
          <w:szCs w:val="24"/>
          <w:lang w:val="sk-SK"/>
        </w:rPr>
        <w:t xml:space="preserve">2. aplikácia: 0,015 % (15 ml prípravku na 100 l vody) </w:t>
      </w:r>
    </w:p>
    <w:p w14:paraId="13F4CF49" w14:textId="15EE506A" w:rsidR="00AD197B" w:rsidRPr="00CA3707" w:rsidRDefault="00AD197B" w:rsidP="00F42C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k-SK"/>
        </w:rPr>
      </w:pPr>
      <w:r w:rsidRPr="00CA3707">
        <w:rPr>
          <w:rFonts w:ascii="Times New Roman" w:hAnsi="Times New Roman" w:cs="Times New Roman"/>
          <w:color w:val="000000"/>
          <w:sz w:val="24"/>
          <w:szCs w:val="24"/>
          <w:lang w:val="sk-SK"/>
        </w:rPr>
        <w:t xml:space="preserve">3. aplikácia: 0,010 % (10 ml prípravku na 100 l vody) </w:t>
      </w:r>
    </w:p>
    <w:p w14:paraId="31C0F245" w14:textId="728FBBC9" w:rsidR="00AD197B" w:rsidRPr="00CA3707" w:rsidRDefault="00AD19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sk-SK"/>
        </w:rPr>
      </w:pPr>
      <w:r w:rsidRPr="00CA3707">
        <w:rPr>
          <w:rFonts w:ascii="Times New Roman" w:hAnsi="Times New Roman" w:cs="Times New Roman"/>
          <w:color w:val="000000"/>
          <w:sz w:val="24"/>
          <w:szCs w:val="24"/>
          <w:lang w:val="sk-SK"/>
        </w:rPr>
        <w:t>Množstv</w:t>
      </w:r>
      <w:r w:rsidR="00114092" w:rsidRPr="00CA3707">
        <w:rPr>
          <w:rFonts w:ascii="Times New Roman" w:hAnsi="Times New Roman" w:cs="Times New Roman"/>
          <w:color w:val="000000"/>
          <w:sz w:val="24"/>
          <w:szCs w:val="24"/>
          <w:lang w:val="sk-SK"/>
        </w:rPr>
        <w:t>o</w:t>
      </w:r>
      <w:r w:rsidRPr="00CA3707">
        <w:rPr>
          <w:rFonts w:ascii="Times New Roman" w:hAnsi="Times New Roman" w:cs="Times New Roman"/>
          <w:color w:val="000000"/>
          <w:sz w:val="24"/>
          <w:szCs w:val="24"/>
          <w:lang w:val="sk-SK"/>
        </w:rPr>
        <w:t xml:space="preserve"> prípravku je závislé na dennej teplote: </w:t>
      </w:r>
    </w:p>
    <w:p w14:paraId="120FB6AB" w14:textId="462EECF5" w:rsidR="00FD5FDA" w:rsidRPr="00CA3707" w:rsidRDefault="00FD5FDA" w:rsidP="00FD5F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sk-SK"/>
        </w:rPr>
      </w:pPr>
      <w:r w:rsidRPr="00CA3707">
        <w:rPr>
          <w:rFonts w:ascii="Times New Roman" w:hAnsi="Times New Roman" w:cs="Times New Roman"/>
          <w:color w:val="000000"/>
          <w:sz w:val="24"/>
          <w:szCs w:val="24"/>
          <w:lang w:val="sk-SK"/>
        </w:rPr>
        <w:t>15-20 °C: 100 % aplikačnej dávky</w:t>
      </w:r>
    </w:p>
    <w:p w14:paraId="7FDF7AE2" w14:textId="3D87B488" w:rsidR="00FD5FDA" w:rsidRPr="00CA3707" w:rsidRDefault="00FD5FDA" w:rsidP="00FD5F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sk-SK"/>
        </w:rPr>
      </w:pPr>
      <w:r w:rsidRPr="00CA3707">
        <w:rPr>
          <w:rFonts w:ascii="Times New Roman" w:hAnsi="Times New Roman" w:cs="Times New Roman"/>
          <w:color w:val="000000"/>
          <w:sz w:val="24"/>
          <w:szCs w:val="24"/>
          <w:lang w:val="sk-SK"/>
        </w:rPr>
        <w:t>20-25 °C: 75 % aplikačnej dávky</w:t>
      </w:r>
    </w:p>
    <w:p w14:paraId="76DEEF4C" w14:textId="0F240097" w:rsidR="00FD5FDA" w:rsidRPr="00A00AD6" w:rsidRDefault="00FD5FDA" w:rsidP="00FD5F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sk-SK"/>
        </w:rPr>
      </w:pPr>
      <w:r w:rsidRPr="00CA3707">
        <w:rPr>
          <w:rFonts w:ascii="Times New Roman" w:hAnsi="Times New Roman" w:cs="Times New Roman"/>
          <w:color w:val="000000"/>
          <w:sz w:val="24"/>
          <w:szCs w:val="24"/>
          <w:lang w:val="sk-SK"/>
        </w:rPr>
        <w:t>&gt; 25 °C: 50 % aplikačnej dávky</w:t>
      </w:r>
    </w:p>
    <w:p w14:paraId="04F97624" w14:textId="77777777" w:rsidR="0036580C" w:rsidRPr="00A00AD6" w:rsidRDefault="0036580C" w:rsidP="00F42C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val="sk-SK"/>
        </w:rPr>
      </w:pPr>
    </w:p>
    <w:p w14:paraId="407F5D65" w14:textId="0DDA422D" w:rsidR="002F4C0B" w:rsidRPr="00A00AD6" w:rsidRDefault="002F4C0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sk-SK"/>
        </w:rPr>
      </w:pPr>
      <w:r w:rsidRPr="00A00AD6">
        <w:rPr>
          <w:rFonts w:ascii="Times New Roman" w:hAnsi="Times New Roman" w:cs="Times New Roman"/>
          <w:b/>
          <w:sz w:val="24"/>
          <w:szCs w:val="24"/>
          <w:lang w:val="sk-SK"/>
        </w:rPr>
        <w:t xml:space="preserve">Menej významné použitie </w:t>
      </w:r>
    </w:p>
    <w:p w14:paraId="278864AC" w14:textId="77777777" w:rsidR="0036580C" w:rsidRPr="00A00AD6" w:rsidRDefault="0036580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sk-SK"/>
        </w:rPr>
      </w:pPr>
      <w:r w:rsidRPr="00A00AD6">
        <w:rPr>
          <w:rFonts w:ascii="Times New Roman" w:hAnsi="Times New Roman" w:cs="Times New Roman"/>
          <w:b/>
          <w:sz w:val="24"/>
          <w:szCs w:val="24"/>
          <w:lang w:val="sk-SK"/>
        </w:rPr>
        <w:t xml:space="preserve">NÁVOD NA POUŽITIE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452"/>
        <w:gridCol w:w="2806"/>
        <w:gridCol w:w="1597"/>
        <w:gridCol w:w="1741"/>
        <w:gridCol w:w="2175"/>
      </w:tblGrid>
      <w:tr w:rsidR="0036580C" w:rsidRPr="00A00AD6" w14:paraId="4B19A6C1" w14:textId="77777777" w:rsidTr="00F42CDD">
        <w:trPr>
          <w:cantSplit/>
          <w:trHeight w:val="477"/>
        </w:trPr>
        <w:tc>
          <w:tcPr>
            <w:tcW w:w="743" w:type="pct"/>
            <w:shd w:val="clear" w:color="auto" w:fill="E0E0E0"/>
          </w:tcPr>
          <w:p w14:paraId="368AD05C" w14:textId="77777777" w:rsidR="0036580C" w:rsidRPr="00A00AD6" w:rsidRDefault="0036580C" w:rsidP="00F42CDD">
            <w:pPr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sk-SK"/>
              </w:rPr>
            </w:pPr>
            <w:r w:rsidRPr="00A00AD6">
              <w:rPr>
                <w:rFonts w:ascii="Times New Roman" w:hAnsi="Times New Roman" w:cs="Times New Roman"/>
                <w:b/>
                <w:sz w:val="24"/>
                <w:szCs w:val="24"/>
                <w:lang w:val="sk-SK"/>
              </w:rPr>
              <w:t>Plodina</w:t>
            </w:r>
          </w:p>
        </w:tc>
        <w:tc>
          <w:tcPr>
            <w:tcW w:w="1436" w:type="pct"/>
            <w:shd w:val="clear" w:color="auto" w:fill="E0E0E0"/>
          </w:tcPr>
          <w:p w14:paraId="066823E8" w14:textId="77777777" w:rsidR="0036580C" w:rsidRPr="00A00AD6" w:rsidRDefault="0036580C" w:rsidP="00F42CDD">
            <w:pPr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sk-SK"/>
              </w:rPr>
            </w:pPr>
            <w:r w:rsidRPr="00A00AD6">
              <w:rPr>
                <w:rFonts w:ascii="Times New Roman" w:hAnsi="Times New Roman" w:cs="Times New Roman"/>
                <w:b/>
                <w:sz w:val="24"/>
                <w:szCs w:val="24"/>
                <w:lang w:val="sk-SK"/>
              </w:rPr>
              <w:t>Účel použitia</w:t>
            </w:r>
          </w:p>
        </w:tc>
        <w:tc>
          <w:tcPr>
            <w:tcW w:w="817" w:type="pct"/>
            <w:shd w:val="clear" w:color="auto" w:fill="E0E0E0"/>
          </w:tcPr>
          <w:p w14:paraId="64361D86" w14:textId="77777777" w:rsidR="0036580C" w:rsidRPr="00A00AD6" w:rsidRDefault="0036580C" w:rsidP="00F42CDD">
            <w:pPr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sk-SK"/>
              </w:rPr>
            </w:pPr>
            <w:r w:rsidRPr="00A00AD6">
              <w:rPr>
                <w:rFonts w:ascii="Times New Roman" w:hAnsi="Times New Roman" w:cs="Times New Roman"/>
                <w:b/>
                <w:sz w:val="24"/>
                <w:szCs w:val="24"/>
                <w:lang w:val="sk-SK"/>
              </w:rPr>
              <w:t>Dávka/ha</w:t>
            </w:r>
          </w:p>
        </w:tc>
        <w:tc>
          <w:tcPr>
            <w:tcW w:w="891" w:type="pct"/>
            <w:shd w:val="clear" w:color="auto" w:fill="E0E0E0"/>
          </w:tcPr>
          <w:p w14:paraId="0B1777E6" w14:textId="77777777" w:rsidR="0036580C" w:rsidRPr="00A00AD6" w:rsidRDefault="0036580C" w:rsidP="00F42CD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sk-SK"/>
              </w:rPr>
            </w:pPr>
            <w:r w:rsidRPr="00A00AD6">
              <w:rPr>
                <w:rFonts w:ascii="Times New Roman" w:hAnsi="Times New Roman" w:cs="Times New Roman"/>
                <w:b/>
                <w:sz w:val="24"/>
                <w:szCs w:val="24"/>
                <w:lang w:val="sk-SK"/>
              </w:rPr>
              <w:t>Ochranná doba</w:t>
            </w:r>
          </w:p>
        </w:tc>
        <w:tc>
          <w:tcPr>
            <w:tcW w:w="1113" w:type="pct"/>
            <w:shd w:val="clear" w:color="auto" w:fill="E0E0E0"/>
          </w:tcPr>
          <w:p w14:paraId="1E5F5A58" w14:textId="77777777" w:rsidR="0036580C" w:rsidRPr="00A00AD6" w:rsidRDefault="0036580C" w:rsidP="00F42CDD">
            <w:pPr>
              <w:spacing w:after="0" w:line="240" w:lineRule="auto"/>
              <w:ind w:right="113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sk-SK"/>
              </w:rPr>
            </w:pPr>
            <w:r w:rsidRPr="00A00AD6">
              <w:rPr>
                <w:rFonts w:ascii="Times New Roman" w:hAnsi="Times New Roman" w:cs="Times New Roman"/>
                <w:b/>
                <w:sz w:val="24"/>
                <w:szCs w:val="24"/>
                <w:lang w:val="sk-SK"/>
              </w:rPr>
              <w:t>Poznámka</w:t>
            </w:r>
          </w:p>
        </w:tc>
      </w:tr>
      <w:tr w:rsidR="0036580C" w:rsidRPr="0036580C" w14:paraId="44F90DF3" w14:textId="77777777" w:rsidTr="00F42CDD">
        <w:trPr>
          <w:cantSplit/>
          <w:trHeight w:val="461"/>
        </w:trPr>
        <w:tc>
          <w:tcPr>
            <w:tcW w:w="743" w:type="pct"/>
          </w:tcPr>
          <w:p w14:paraId="321F0A36" w14:textId="572B95DA" w:rsidR="0036580C" w:rsidRPr="00CA3707" w:rsidRDefault="00C90A65" w:rsidP="00F42CD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sk-SK"/>
              </w:rPr>
            </w:pPr>
            <w:r w:rsidRPr="00CA3707">
              <w:rPr>
                <w:rFonts w:ascii="Times New Roman" w:hAnsi="Times New Roman" w:cs="Times New Roman"/>
                <w:b/>
                <w:sz w:val="24"/>
                <w:szCs w:val="24"/>
                <w:lang w:val="sk-SK"/>
              </w:rPr>
              <w:t>mečík</w:t>
            </w:r>
          </w:p>
        </w:tc>
        <w:tc>
          <w:tcPr>
            <w:tcW w:w="1436" w:type="pct"/>
          </w:tcPr>
          <w:p w14:paraId="6BD79A1F" w14:textId="77777777" w:rsidR="0036580C" w:rsidRPr="00CA3707" w:rsidRDefault="00C90A65" w:rsidP="00F42C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 w:rsidRPr="00CA3707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>regulácia rastu</w:t>
            </w:r>
          </w:p>
        </w:tc>
        <w:tc>
          <w:tcPr>
            <w:tcW w:w="817" w:type="pct"/>
          </w:tcPr>
          <w:p w14:paraId="494095AA" w14:textId="77777777" w:rsidR="0036580C" w:rsidRPr="00CA3707" w:rsidRDefault="00C90A65" w:rsidP="00F42CDD">
            <w:pPr>
              <w:spacing w:after="0" w:line="240" w:lineRule="auto"/>
              <w:ind w:right="114"/>
              <w:jc w:val="both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 w:rsidRPr="00CA3707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>1,7</w:t>
            </w:r>
            <w:r w:rsidR="0036580C" w:rsidRPr="00CA3707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 xml:space="preserve"> l</w:t>
            </w:r>
          </w:p>
        </w:tc>
        <w:tc>
          <w:tcPr>
            <w:tcW w:w="891" w:type="pct"/>
          </w:tcPr>
          <w:p w14:paraId="4DBA8515" w14:textId="19C67B55" w:rsidR="0036580C" w:rsidRPr="00CA3707" w:rsidRDefault="00C90A65" w:rsidP="00663233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 w:rsidRPr="00CA3707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>19</w:t>
            </w:r>
            <w:r w:rsidR="00F3100C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 xml:space="preserve"> dní</w:t>
            </w:r>
          </w:p>
        </w:tc>
        <w:tc>
          <w:tcPr>
            <w:tcW w:w="1113" w:type="pct"/>
          </w:tcPr>
          <w:p w14:paraId="079046CE" w14:textId="3E20ACDA" w:rsidR="0036580C" w:rsidRPr="00CA3707" w:rsidRDefault="0036580C" w:rsidP="00F42CDD">
            <w:pPr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</w:p>
        </w:tc>
      </w:tr>
    </w:tbl>
    <w:p w14:paraId="2198F733" w14:textId="77777777" w:rsidR="002F4C0B" w:rsidRDefault="002F4C0B" w:rsidP="002F4C0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sk-SK"/>
        </w:rPr>
      </w:pPr>
    </w:p>
    <w:p w14:paraId="045023CA" w14:textId="77777777" w:rsidR="002F4C0B" w:rsidRPr="0036580C" w:rsidRDefault="002F4C0B" w:rsidP="002F4C0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sk-SK"/>
        </w:rPr>
      </w:pPr>
      <w:r w:rsidRPr="0036580C">
        <w:rPr>
          <w:rFonts w:ascii="Times New Roman" w:hAnsi="Times New Roman" w:cs="Times New Roman"/>
          <w:b/>
          <w:sz w:val="24"/>
          <w:szCs w:val="24"/>
          <w:lang w:val="sk-SK"/>
        </w:rPr>
        <w:t xml:space="preserve">Pestovateľ používa prípravok na vlastné riziko, pokiaľ ide o účinnosť prípravku a jeho bezpečnosť pre plodinu! Pokusy biologickej účinnosti pre podporu menej významného použitia neboli realizované a preto účinnosť nemôže byť garantovaná! Odrodová citlivosť, rezistencia ani </w:t>
      </w:r>
      <w:proofErr w:type="spellStart"/>
      <w:r w:rsidRPr="0036580C">
        <w:rPr>
          <w:rFonts w:ascii="Times New Roman" w:hAnsi="Times New Roman" w:cs="Times New Roman"/>
          <w:b/>
          <w:sz w:val="24"/>
          <w:szCs w:val="24"/>
          <w:lang w:val="sk-SK"/>
        </w:rPr>
        <w:t>fytotoxicita</w:t>
      </w:r>
      <w:proofErr w:type="spellEnd"/>
      <w:r w:rsidRPr="0036580C">
        <w:rPr>
          <w:rFonts w:ascii="Times New Roman" w:hAnsi="Times New Roman" w:cs="Times New Roman"/>
          <w:b/>
          <w:sz w:val="24"/>
          <w:szCs w:val="24"/>
          <w:lang w:val="sk-SK"/>
        </w:rPr>
        <w:t xml:space="preserve"> neboli hodnotené!</w:t>
      </w:r>
    </w:p>
    <w:p w14:paraId="0716DD2C" w14:textId="77777777" w:rsidR="0036580C" w:rsidRPr="0036580C" w:rsidRDefault="003658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k-SK"/>
        </w:rPr>
      </w:pPr>
    </w:p>
    <w:p w14:paraId="2E9AD3F9" w14:textId="77777777" w:rsidR="0036580C" w:rsidRPr="00CA3707" w:rsidRDefault="0036580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sk-SK"/>
        </w:rPr>
      </w:pPr>
      <w:r w:rsidRPr="00CA3707">
        <w:rPr>
          <w:rFonts w:ascii="Times New Roman" w:hAnsi="Times New Roman" w:cs="Times New Roman"/>
          <w:b/>
          <w:sz w:val="24"/>
          <w:szCs w:val="24"/>
          <w:lang w:val="sk-SK"/>
        </w:rPr>
        <w:t>POKYNY PRE APLIKÁCIU</w:t>
      </w:r>
    </w:p>
    <w:p w14:paraId="04C2D5F2" w14:textId="77777777" w:rsidR="0036580C" w:rsidRPr="00CA3707" w:rsidRDefault="003658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k-SK"/>
        </w:rPr>
      </w:pPr>
      <w:r w:rsidRPr="00CA3707">
        <w:rPr>
          <w:rFonts w:ascii="Times New Roman" w:hAnsi="Times New Roman" w:cs="Times New Roman"/>
          <w:sz w:val="24"/>
          <w:szCs w:val="24"/>
          <w:lang w:val="sk-SK"/>
        </w:rPr>
        <w:t xml:space="preserve">Dávka vody: </w:t>
      </w:r>
      <w:r w:rsidR="00C90A65" w:rsidRPr="00CA3707">
        <w:rPr>
          <w:rFonts w:ascii="Times New Roman" w:hAnsi="Times New Roman" w:cs="Times New Roman"/>
          <w:sz w:val="24"/>
          <w:szCs w:val="24"/>
          <w:lang w:val="sk-SK"/>
        </w:rPr>
        <w:t>8</w:t>
      </w:r>
      <w:r w:rsidRPr="00CA3707">
        <w:rPr>
          <w:rFonts w:ascii="Times New Roman" w:hAnsi="Times New Roman" w:cs="Times New Roman"/>
          <w:sz w:val="24"/>
          <w:szCs w:val="24"/>
          <w:lang w:val="sk-SK"/>
        </w:rPr>
        <w:t xml:space="preserve">00 - </w:t>
      </w:r>
      <w:r w:rsidR="00C90A65" w:rsidRPr="00CA3707">
        <w:rPr>
          <w:rFonts w:ascii="Times New Roman" w:hAnsi="Times New Roman" w:cs="Times New Roman"/>
          <w:sz w:val="24"/>
          <w:szCs w:val="24"/>
          <w:lang w:val="sk-SK"/>
        </w:rPr>
        <w:t>10</w:t>
      </w:r>
      <w:r w:rsidRPr="00CA3707">
        <w:rPr>
          <w:rFonts w:ascii="Times New Roman" w:hAnsi="Times New Roman" w:cs="Times New Roman"/>
          <w:sz w:val="24"/>
          <w:szCs w:val="24"/>
          <w:lang w:val="sk-SK"/>
        </w:rPr>
        <w:t>00 l/ha.</w:t>
      </w:r>
    </w:p>
    <w:p w14:paraId="4011A2C4" w14:textId="2F4A438E" w:rsidR="0036580C" w:rsidRPr="00CA3707" w:rsidRDefault="0036580C" w:rsidP="00F42C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k-SK"/>
        </w:rPr>
      </w:pPr>
      <w:r w:rsidRPr="00CA3707">
        <w:rPr>
          <w:rFonts w:ascii="Times New Roman" w:hAnsi="Times New Roman" w:cs="Times New Roman"/>
          <w:sz w:val="24"/>
          <w:szCs w:val="24"/>
          <w:lang w:val="sk-SK" w:eastAsia="nl-BE"/>
        </w:rPr>
        <w:t xml:space="preserve">Maximálny počet </w:t>
      </w:r>
      <w:r w:rsidR="00F51923" w:rsidRPr="00CA3707">
        <w:rPr>
          <w:rFonts w:ascii="Times New Roman" w:hAnsi="Times New Roman" w:cs="Times New Roman"/>
          <w:sz w:val="24"/>
          <w:szCs w:val="24"/>
          <w:lang w:val="sk-SK" w:eastAsia="nl-BE"/>
        </w:rPr>
        <w:t xml:space="preserve">aplikácií </w:t>
      </w:r>
      <w:r w:rsidR="00F51923" w:rsidRPr="00CA3707">
        <w:rPr>
          <w:rFonts w:ascii="Times New Roman" w:hAnsi="Times New Roman" w:cs="Times New Roman"/>
          <w:bCs/>
          <w:color w:val="000000"/>
          <w:sz w:val="24"/>
          <w:szCs w:val="24"/>
          <w:lang w:val="sk-SK"/>
        </w:rPr>
        <w:t>za vegetáciu plodiny</w:t>
      </w:r>
      <w:r w:rsidRPr="00CA3707">
        <w:rPr>
          <w:rFonts w:ascii="Times New Roman" w:hAnsi="Times New Roman" w:cs="Times New Roman"/>
          <w:sz w:val="24"/>
          <w:szCs w:val="24"/>
          <w:lang w:val="sk-SK" w:eastAsia="nl-BE"/>
        </w:rPr>
        <w:t>: l x.</w:t>
      </w:r>
    </w:p>
    <w:p w14:paraId="7F9E1EA7" w14:textId="3BB9594E" w:rsidR="0036580C" w:rsidRPr="00F42CDD" w:rsidRDefault="003658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k-SK"/>
        </w:rPr>
      </w:pPr>
      <w:r w:rsidRPr="00CA3707">
        <w:rPr>
          <w:rFonts w:ascii="Times New Roman" w:hAnsi="Times New Roman" w:cs="Times New Roman"/>
          <w:sz w:val="24"/>
          <w:szCs w:val="24"/>
          <w:lang w:val="sk-SK"/>
        </w:rPr>
        <w:t xml:space="preserve">Optimálny termín aplikácie prípravku </w:t>
      </w:r>
      <w:r w:rsidR="002F4C0B" w:rsidRPr="00CA3707">
        <w:rPr>
          <w:rFonts w:ascii="Times New Roman" w:hAnsi="Times New Roman" w:cs="Times New Roman"/>
          <w:sz w:val="24"/>
          <w:szCs w:val="24"/>
          <w:lang w:val="sk-SK"/>
        </w:rPr>
        <w:t xml:space="preserve">je </w:t>
      </w:r>
      <w:r w:rsidR="00FA30DF" w:rsidRPr="00CA3707">
        <w:rPr>
          <w:rFonts w:ascii="Times New Roman" w:hAnsi="Times New Roman" w:cs="Times New Roman"/>
          <w:sz w:val="24"/>
          <w:szCs w:val="24"/>
          <w:lang w:val="sk-SK"/>
        </w:rPr>
        <w:t xml:space="preserve">od </w:t>
      </w:r>
      <w:r w:rsidR="002F4C0B" w:rsidRPr="00CA3707">
        <w:rPr>
          <w:rFonts w:ascii="Times New Roman" w:hAnsi="Times New Roman" w:cs="Times New Roman"/>
          <w:sz w:val="24"/>
          <w:szCs w:val="24"/>
          <w:lang w:val="sk-SK"/>
        </w:rPr>
        <w:t>začiatku do konca</w:t>
      </w:r>
      <w:r w:rsidR="00FA30DF" w:rsidRPr="00CA3707">
        <w:rPr>
          <w:rFonts w:ascii="Times New Roman" w:hAnsi="Times New Roman" w:cs="Times New Roman"/>
          <w:sz w:val="24"/>
          <w:szCs w:val="24"/>
          <w:lang w:val="sk-SK"/>
        </w:rPr>
        <w:t xml:space="preserve"> predlžovania</w:t>
      </w:r>
      <w:r w:rsidRPr="00CA3707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r w:rsidR="00CE590A" w:rsidRPr="00CA3707">
        <w:rPr>
          <w:rFonts w:ascii="Times New Roman" w:hAnsi="Times New Roman" w:cs="Times New Roman"/>
          <w:sz w:val="24"/>
          <w:szCs w:val="24"/>
          <w:lang w:val="sk-SK"/>
        </w:rPr>
        <w:t xml:space="preserve">výhonku </w:t>
      </w:r>
      <w:r w:rsidRPr="00CA3707">
        <w:rPr>
          <w:rFonts w:ascii="Times New Roman" w:hAnsi="Times New Roman" w:cs="Times New Roman"/>
          <w:sz w:val="24"/>
          <w:szCs w:val="24"/>
          <w:lang w:val="sk-SK"/>
        </w:rPr>
        <w:t xml:space="preserve">(BBCH </w:t>
      </w:r>
      <w:r w:rsidR="002F4C0B" w:rsidRPr="00CA3707">
        <w:rPr>
          <w:rFonts w:ascii="Times New Roman" w:hAnsi="Times New Roman" w:cs="Times New Roman"/>
          <w:sz w:val="24"/>
          <w:szCs w:val="24"/>
          <w:lang w:val="sk-SK"/>
        </w:rPr>
        <w:t>31-</w:t>
      </w:r>
      <w:r w:rsidRPr="00CA3707">
        <w:rPr>
          <w:rFonts w:ascii="Times New Roman" w:hAnsi="Times New Roman" w:cs="Times New Roman"/>
          <w:sz w:val="24"/>
          <w:szCs w:val="24"/>
          <w:lang w:val="sk-SK"/>
        </w:rPr>
        <w:t>39).</w:t>
      </w:r>
    </w:p>
    <w:p w14:paraId="700AEA9F" w14:textId="77777777" w:rsidR="000B590C" w:rsidRPr="00F42CDD" w:rsidRDefault="000B590C" w:rsidP="003658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k-SK"/>
        </w:rPr>
      </w:pPr>
    </w:p>
    <w:p w14:paraId="1CA9C6A7" w14:textId="77777777" w:rsidR="00514373" w:rsidRPr="00F42CDD" w:rsidRDefault="00514373" w:rsidP="0036580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sk-SK"/>
        </w:rPr>
      </w:pPr>
      <w:r w:rsidRPr="00F42CDD">
        <w:rPr>
          <w:rFonts w:ascii="Times New Roman" w:hAnsi="Times New Roman" w:cs="Times New Roman"/>
          <w:b/>
          <w:bCs/>
          <w:sz w:val="24"/>
          <w:szCs w:val="24"/>
          <w:lang w:val="sk-SK"/>
        </w:rPr>
        <w:t>INFORMÁCIE O MOŽNEJ FYTOTOXICITE, ODRODOVEJ CITLIVOSTI A VŠETKÝCH ĎALŠÍCH PRIAMYCH A NEPRIAMYCH NEPRIAZNIVÝCH ÚČINKOCH NA RASTLINY ALEBO RASTLINNÉ PRODUKTY</w:t>
      </w:r>
    </w:p>
    <w:p w14:paraId="3836BDB9" w14:textId="77777777" w:rsidR="002344D1" w:rsidRDefault="002344D1" w:rsidP="0036580C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sk-SK"/>
        </w:rPr>
      </w:pPr>
      <w:r w:rsidRPr="00F42CDD">
        <w:rPr>
          <w:rFonts w:ascii="Times New Roman" w:hAnsi="Times New Roman" w:cs="Times New Roman"/>
          <w:bCs/>
          <w:sz w:val="24"/>
          <w:szCs w:val="24"/>
          <w:lang w:val="sk-SK"/>
        </w:rPr>
        <w:t>Pri použití v súlade s registrovaným rozsahom a spôsobom použitia (Zoznam</w:t>
      </w:r>
      <w:r w:rsidRPr="0036580C">
        <w:rPr>
          <w:rFonts w:ascii="Times New Roman" w:hAnsi="Times New Roman" w:cs="Times New Roman"/>
          <w:bCs/>
          <w:sz w:val="24"/>
          <w:szCs w:val="24"/>
          <w:lang w:val="sk-SK"/>
        </w:rPr>
        <w:t xml:space="preserve"> autorizovaných prípravkov na ochranu rastlín a prípravkov na ochranu rastlín povolených na paralelný obchod pre príslušný rok), nie sú známe údaje o možnej </w:t>
      </w:r>
      <w:proofErr w:type="spellStart"/>
      <w:r w:rsidRPr="0036580C">
        <w:rPr>
          <w:rFonts w:ascii="Times New Roman" w:hAnsi="Times New Roman" w:cs="Times New Roman"/>
          <w:bCs/>
          <w:sz w:val="24"/>
          <w:szCs w:val="24"/>
          <w:lang w:val="sk-SK"/>
        </w:rPr>
        <w:t>fytotoxicite</w:t>
      </w:r>
      <w:proofErr w:type="spellEnd"/>
      <w:r w:rsidRPr="0036580C">
        <w:rPr>
          <w:rFonts w:ascii="Times New Roman" w:hAnsi="Times New Roman" w:cs="Times New Roman"/>
          <w:bCs/>
          <w:sz w:val="24"/>
          <w:szCs w:val="24"/>
          <w:lang w:val="sk-SK"/>
        </w:rPr>
        <w:t>, odrodovej citlivosti, alebo iné negatívne vplyvy na danú plodinu.</w:t>
      </w:r>
      <w:r w:rsidR="0036580C" w:rsidRPr="0036580C">
        <w:rPr>
          <w:rFonts w:ascii="Times New Roman" w:hAnsi="Times New Roman" w:cs="Times New Roman"/>
          <w:bCs/>
          <w:sz w:val="24"/>
          <w:szCs w:val="24"/>
          <w:lang w:val="sk-SK"/>
        </w:rPr>
        <w:t xml:space="preserve"> Vplyv na spracovanie prostredníctvom transformačných procesov konzultujte s držiteľom autorizácie. Vplyv na rastliny/dreviny alebo ich časti používané na množenie konzultujte s držiteľom autorizácie.</w:t>
      </w:r>
    </w:p>
    <w:p w14:paraId="27193FDF" w14:textId="77777777" w:rsidR="00661033" w:rsidRPr="0036580C" w:rsidRDefault="00661033" w:rsidP="0036580C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sk-SK"/>
        </w:rPr>
      </w:pPr>
    </w:p>
    <w:p w14:paraId="138B34FC" w14:textId="6CFFA388" w:rsidR="006E0127" w:rsidRPr="006E0127" w:rsidRDefault="006E0127" w:rsidP="006E0127">
      <w:pPr>
        <w:spacing w:after="0" w:line="240" w:lineRule="auto"/>
        <w:jc w:val="both"/>
        <w:rPr>
          <w:rFonts w:ascii="CenturySchoolbook" w:eastAsia="Times New Roman" w:hAnsi="CenturySchoolbook" w:cs="Times New Roman"/>
          <w:color w:val="A6A6A6"/>
          <w:sz w:val="24"/>
          <w:szCs w:val="24"/>
          <w:lang w:val="sk-SK" w:eastAsia="en-US"/>
        </w:rPr>
      </w:pPr>
      <w:r>
        <w:rPr>
          <w:rFonts w:ascii="CenturySchoolbook" w:eastAsia="Times New Roman" w:hAnsi="CenturySchoolbook" w:cs="Times New Roman"/>
          <w:color w:val="000000" w:themeColor="text1"/>
          <w:sz w:val="24"/>
          <w:szCs w:val="24"/>
          <w:lang w:val="sk-SK" w:eastAsia="en-US"/>
        </w:rPr>
        <w:t>Vzhľadom na to</w:t>
      </w:r>
      <w:r w:rsidRPr="006E0127">
        <w:rPr>
          <w:rFonts w:ascii="CenturySchoolbook" w:eastAsia="Times New Roman" w:hAnsi="CenturySchoolbook" w:cs="Times New Roman"/>
          <w:color w:val="000000" w:themeColor="text1"/>
          <w:sz w:val="24"/>
          <w:szCs w:val="24"/>
          <w:lang w:val="sk-SK" w:eastAsia="en-US"/>
        </w:rPr>
        <w:t xml:space="preserve">, že </w:t>
      </w:r>
      <w:r>
        <w:rPr>
          <w:rFonts w:ascii="CenturySchoolbook" w:eastAsia="Times New Roman" w:hAnsi="CenturySchoolbook" w:cs="Times New Roman"/>
          <w:color w:val="000000" w:themeColor="text1"/>
          <w:sz w:val="24"/>
          <w:szCs w:val="24"/>
          <w:lang w:val="sk-SK" w:eastAsia="en-US"/>
        </w:rPr>
        <w:t xml:space="preserve">produkt je </w:t>
      </w:r>
      <w:r w:rsidRPr="006E0127">
        <w:rPr>
          <w:rFonts w:ascii="CenturySchoolbook" w:eastAsia="Times New Roman" w:hAnsi="CenturySchoolbook" w:cs="Times New Roman"/>
          <w:color w:val="000000" w:themeColor="text1"/>
          <w:sz w:val="24"/>
          <w:szCs w:val="24"/>
          <w:lang w:val="sk-SK" w:eastAsia="en-US"/>
        </w:rPr>
        <w:t>rastový regulátor</w:t>
      </w:r>
      <w:r>
        <w:rPr>
          <w:rFonts w:ascii="CenturySchoolbook" w:eastAsia="Times New Roman" w:hAnsi="CenturySchoolbook" w:cs="Times New Roman"/>
          <w:color w:val="000000" w:themeColor="text1"/>
          <w:sz w:val="24"/>
          <w:szCs w:val="24"/>
          <w:lang w:val="sk-SK" w:eastAsia="en-US"/>
        </w:rPr>
        <w:t>,</w:t>
      </w:r>
      <w:r w:rsidRPr="006E0127">
        <w:rPr>
          <w:rFonts w:ascii="CenturySchoolbook" w:eastAsia="Times New Roman" w:hAnsi="CenturySchoolbook" w:cs="Times New Roman"/>
          <w:color w:val="000000" w:themeColor="text1"/>
          <w:sz w:val="24"/>
          <w:szCs w:val="24"/>
          <w:lang w:val="sk-SK" w:eastAsia="en-US"/>
        </w:rPr>
        <w:t xml:space="preserve"> nie je predpoklad vzniku rezistencie</w:t>
      </w:r>
      <w:r w:rsidRPr="006E0127">
        <w:rPr>
          <w:rFonts w:ascii="CenturySchoolbook" w:eastAsia="Times New Roman" w:hAnsi="CenturySchoolbook" w:cs="Times New Roman"/>
          <w:color w:val="A6A6A6"/>
          <w:sz w:val="24"/>
          <w:szCs w:val="24"/>
          <w:lang w:val="sk-SK" w:eastAsia="en-US"/>
        </w:rPr>
        <w:t>.</w:t>
      </w:r>
    </w:p>
    <w:p w14:paraId="1B607162" w14:textId="77777777" w:rsidR="009C7FFC" w:rsidRDefault="009C7FFC" w:rsidP="0036580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sk-SK"/>
        </w:rPr>
      </w:pPr>
    </w:p>
    <w:p w14:paraId="6058B057" w14:textId="03DB9E9C" w:rsidR="00C722DE" w:rsidRPr="0036580C" w:rsidRDefault="00C722DE" w:rsidP="0036580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sk-SK"/>
        </w:rPr>
      </w:pPr>
      <w:r w:rsidRPr="0036580C">
        <w:rPr>
          <w:rFonts w:ascii="Times New Roman" w:hAnsi="Times New Roman" w:cs="Times New Roman"/>
          <w:b/>
          <w:sz w:val="24"/>
          <w:szCs w:val="24"/>
          <w:lang w:val="sk-SK"/>
        </w:rPr>
        <w:lastRenderedPageBreak/>
        <w:t>VPLYV NA ÚRODU</w:t>
      </w:r>
    </w:p>
    <w:p w14:paraId="4571ED4B" w14:textId="0E583ACC" w:rsidR="00C722DE" w:rsidRPr="0036580C" w:rsidRDefault="00C722DE" w:rsidP="003658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k-SK"/>
        </w:rPr>
      </w:pPr>
      <w:r w:rsidRPr="0036580C">
        <w:rPr>
          <w:rFonts w:ascii="Times New Roman" w:hAnsi="Times New Roman" w:cs="Times New Roman"/>
          <w:sz w:val="24"/>
          <w:szCs w:val="24"/>
          <w:lang w:val="sk-SK"/>
        </w:rPr>
        <w:t>Pri dodržaní pokynov aplikácia prípravku nemá negatívny vplyv na úrodu.</w:t>
      </w:r>
      <w:r w:rsidR="00AD197B" w:rsidRPr="0036580C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r w:rsidR="00AD197B" w:rsidRPr="0036580C">
        <w:rPr>
          <w:rFonts w:ascii="Times New Roman" w:hAnsi="Times New Roman" w:cs="Times New Roman"/>
          <w:bCs/>
          <w:color w:val="000000"/>
          <w:sz w:val="24"/>
          <w:szCs w:val="24"/>
          <w:lang w:val="sk-SK"/>
        </w:rPr>
        <w:t xml:space="preserve">Nepoužívajte na ošetrenie jabĺk určených na skladovanie. </w:t>
      </w:r>
      <w:r w:rsidR="00AD197B" w:rsidRPr="0036580C">
        <w:rPr>
          <w:rFonts w:ascii="Times New Roman" w:hAnsi="Times New Roman" w:cs="Times New Roman"/>
          <w:sz w:val="24"/>
          <w:szCs w:val="24"/>
          <w:lang w:val="sk-SK"/>
        </w:rPr>
        <w:t>Pri aplikácii skôr ako 10-14 dní pred zberom sa zvyšuje riziko prepadu plodov.</w:t>
      </w:r>
    </w:p>
    <w:p w14:paraId="3EA94178" w14:textId="77777777" w:rsidR="00AD197B" w:rsidRPr="0036580C" w:rsidRDefault="00AD197B" w:rsidP="003658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k-SK"/>
        </w:rPr>
      </w:pPr>
    </w:p>
    <w:p w14:paraId="7E416FA8" w14:textId="77777777" w:rsidR="00C722DE" w:rsidRPr="0036580C" w:rsidRDefault="00C722DE" w:rsidP="0036580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k-SK" w:eastAsia="cs-CZ"/>
        </w:rPr>
      </w:pPr>
      <w:r w:rsidRPr="0036580C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k-SK" w:eastAsia="cs-CZ"/>
        </w:rPr>
        <w:t>VPLYV NA NÁSLEDNÉ, NÁHRADNÉ A SUSEDIACE PLODINY</w:t>
      </w:r>
    </w:p>
    <w:p w14:paraId="2F6582C8" w14:textId="77777777" w:rsidR="00C722DE" w:rsidRPr="0036580C" w:rsidRDefault="00C722DE" w:rsidP="0036580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k-SK" w:eastAsia="cs-CZ"/>
        </w:rPr>
      </w:pPr>
      <w:r w:rsidRPr="0036580C">
        <w:rPr>
          <w:rFonts w:ascii="Times New Roman" w:eastAsia="Times New Roman" w:hAnsi="Times New Roman" w:cs="Times New Roman"/>
          <w:color w:val="000000"/>
          <w:sz w:val="24"/>
          <w:szCs w:val="24"/>
          <w:lang w:val="sk-SK" w:eastAsia="cs-CZ"/>
        </w:rPr>
        <w:t xml:space="preserve">Pri dodržaní návodu na použitie nehrozí poškodenie plodín, ktoré budú na ošetrovanom pozemku pestované v rámci normálneho osevného postupu ani v prípade potreby zaorania plodiny. </w:t>
      </w:r>
    </w:p>
    <w:p w14:paraId="64570B25" w14:textId="77777777" w:rsidR="00C722DE" w:rsidRPr="0036580C" w:rsidRDefault="00C722DE" w:rsidP="0036580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k-SK" w:eastAsia="cs-CZ"/>
        </w:rPr>
      </w:pPr>
      <w:r w:rsidRPr="0036580C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k-SK" w:eastAsia="cs-CZ"/>
        </w:rPr>
        <w:t>Aplikáciou nesmú byť zasiahnuté necieľové porasty a susediace rastliny!</w:t>
      </w:r>
    </w:p>
    <w:p w14:paraId="7A537822" w14:textId="77777777" w:rsidR="00AD197B" w:rsidRPr="0036580C" w:rsidRDefault="00AD197B" w:rsidP="0036580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k-SK" w:eastAsia="cs-CZ"/>
        </w:rPr>
      </w:pPr>
    </w:p>
    <w:p w14:paraId="6F34AD8E" w14:textId="77777777" w:rsidR="00C722DE" w:rsidRPr="0036580C" w:rsidRDefault="00C722DE" w:rsidP="009A175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sk-SK"/>
        </w:rPr>
      </w:pPr>
      <w:r w:rsidRPr="0036580C">
        <w:rPr>
          <w:rFonts w:ascii="Times New Roman" w:hAnsi="Times New Roman"/>
          <w:b/>
          <w:sz w:val="24"/>
          <w:szCs w:val="24"/>
          <w:lang w:val="sk-SK"/>
        </w:rPr>
        <w:t>VPLYV NA UŽITOČNÉ A INÉ NECIEĽOVÉ ORGANIZMY</w:t>
      </w:r>
    </w:p>
    <w:p w14:paraId="52F30E81" w14:textId="77777777" w:rsidR="00C722DE" w:rsidRPr="0036580C" w:rsidRDefault="00C722DE" w:rsidP="009A1752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val="sk-SK" w:eastAsia="cs-CZ"/>
        </w:rPr>
      </w:pPr>
      <w:r w:rsidRPr="0036580C">
        <w:rPr>
          <w:rFonts w:ascii="Times New Roman" w:eastAsia="Times New Roman" w:hAnsi="Times New Roman"/>
          <w:color w:val="000000"/>
          <w:sz w:val="24"/>
          <w:szCs w:val="24"/>
          <w:lang w:val="sk-SK" w:eastAsia="cs-CZ"/>
        </w:rPr>
        <w:t>V pokusoch nebol pozorovaný negatívny vplyv na užitočné a necieľové organizmy. Pri použití v súlade</w:t>
      </w:r>
      <w:r w:rsidRPr="0036580C">
        <w:rPr>
          <w:rFonts w:ascii="Times New Roman" w:hAnsi="Times New Roman"/>
          <w:b/>
          <w:sz w:val="24"/>
          <w:szCs w:val="24"/>
          <w:lang w:val="sk-SK"/>
        </w:rPr>
        <w:t xml:space="preserve"> </w:t>
      </w:r>
      <w:r w:rsidRPr="0036580C">
        <w:rPr>
          <w:rFonts w:ascii="Times New Roman" w:eastAsia="Times New Roman" w:hAnsi="Times New Roman"/>
          <w:color w:val="000000"/>
          <w:sz w:val="24"/>
          <w:szCs w:val="24"/>
          <w:lang w:val="sk-SK" w:eastAsia="cs-CZ"/>
        </w:rPr>
        <w:t>s autorizovaným rozsahom a spôsobom použitia , nie sú známe údaje o možnom negatívnom vplyve na užitočné a necieľové organizmy.</w:t>
      </w:r>
    </w:p>
    <w:p w14:paraId="518056AF" w14:textId="77777777" w:rsidR="00ED2AFC" w:rsidRPr="0036580C" w:rsidRDefault="00ED2AFC" w:rsidP="009A17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  <w:lang w:val="sk-SK"/>
        </w:rPr>
      </w:pPr>
    </w:p>
    <w:p w14:paraId="438A6006" w14:textId="77777777" w:rsidR="000208D1" w:rsidRPr="0036580C" w:rsidRDefault="000208D1" w:rsidP="009A17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k-SK"/>
        </w:rPr>
      </w:pPr>
      <w:r w:rsidRPr="0036580C">
        <w:rPr>
          <w:rFonts w:ascii="Times New Roman" w:hAnsi="Times New Roman" w:cs="Times New Roman"/>
          <w:b/>
          <w:sz w:val="24"/>
          <w:szCs w:val="24"/>
          <w:lang w:val="sk-SK"/>
        </w:rPr>
        <w:t>PRÍPRAVA POSTREKOVEJ KVAPALINY A ZNEŠKODNENIE OBALOV</w:t>
      </w:r>
    </w:p>
    <w:p w14:paraId="054F2900" w14:textId="260DE1BB" w:rsidR="000C2B4A" w:rsidRPr="000C2B4A" w:rsidRDefault="000C2B4A" w:rsidP="000C2B4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k-SK" w:eastAsia="cs-CZ"/>
        </w:rPr>
      </w:pPr>
      <w:r w:rsidRPr="000C2B4A">
        <w:rPr>
          <w:rFonts w:ascii="Times New Roman" w:eastAsia="Times New Roman" w:hAnsi="Times New Roman" w:cs="Times New Roman"/>
          <w:sz w:val="24"/>
          <w:szCs w:val="24"/>
          <w:lang w:val="sk-SK" w:eastAsia="cs-CZ"/>
        </w:rPr>
        <w:t>Odmerané množstvo prípravku vlejte do nádrže postrekovača naplnenej do polovice vodou a za stáleho miešania doplňte na požadovaný objem. Prázdny obal z tohto prípravku vypláchnite vodou a to buď ručne (3 krát po sebe) alebo v primiešavacom zariadení, ktoré je súčasťou postrekovača. Výplachovú vodu vlejte do nádrže postrekovača a obal odovzdajte váš</w:t>
      </w:r>
      <w:r>
        <w:rPr>
          <w:rFonts w:ascii="Times New Roman" w:eastAsia="Times New Roman" w:hAnsi="Times New Roman" w:cs="Times New Roman"/>
          <w:sz w:val="24"/>
          <w:szCs w:val="24"/>
          <w:lang w:val="sk-SK" w:eastAsia="cs-CZ"/>
        </w:rPr>
        <w:t>mu zmluvnému subjektu, ktorý má </w:t>
      </w:r>
      <w:r w:rsidRPr="000C2B4A">
        <w:rPr>
          <w:rFonts w:ascii="Times New Roman" w:eastAsia="Times New Roman" w:hAnsi="Times New Roman" w:cs="Times New Roman"/>
          <w:sz w:val="24"/>
          <w:szCs w:val="24"/>
          <w:lang w:val="sk-SK" w:eastAsia="cs-CZ"/>
        </w:rPr>
        <w:t>oprávnenie na zber a zneškodňovanie prázdnych obalov. Pripravte len také množstvo postrekovej kvapaliny, ktoré spotrebujete.</w:t>
      </w:r>
      <w:r>
        <w:rPr>
          <w:rFonts w:ascii="Times New Roman" w:eastAsia="Times New Roman" w:hAnsi="Times New Roman" w:cs="Times New Roman"/>
          <w:sz w:val="24"/>
          <w:szCs w:val="24"/>
          <w:lang w:val="sk-SK" w:eastAsia="cs-CZ"/>
        </w:rPr>
        <w:t xml:space="preserve"> </w:t>
      </w:r>
      <w:r w:rsidRPr="000C2B4A">
        <w:rPr>
          <w:rFonts w:ascii="Times New Roman" w:eastAsia="Times New Roman" w:hAnsi="Times New Roman" w:cs="Times New Roman"/>
          <w:sz w:val="24"/>
          <w:szCs w:val="24"/>
          <w:lang w:val="sk-SK" w:eastAsia="cs-CZ"/>
        </w:rPr>
        <w:t>Zákaz opätovného použitia obalu alebo jeho použitia na iné účely!</w:t>
      </w:r>
    </w:p>
    <w:p w14:paraId="7CD0219D" w14:textId="77777777" w:rsidR="000C2B4A" w:rsidRPr="0036580C" w:rsidRDefault="000C2B4A" w:rsidP="00F42CDD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sk-SK"/>
        </w:rPr>
      </w:pPr>
    </w:p>
    <w:p w14:paraId="4CFABA36" w14:textId="77777777" w:rsidR="000208D1" w:rsidRPr="0036580C" w:rsidRDefault="000208D1" w:rsidP="009A1752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sk-SK"/>
        </w:rPr>
      </w:pPr>
      <w:r w:rsidRPr="0036580C">
        <w:rPr>
          <w:rFonts w:ascii="Times New Roman" w:hAnsi="Times New Roman" w:cs="Times New Roman"/>
          <w:b/>
          <w:bCs/>
          <w:sz w:val="24"/>
          <w:szCs w:val="24"/>
          <w:lang w:val="sk-SK"/>
        </w:rPr>
        <w:t>ČISTENIE APLIKAČNÉHO ZARIADENIA</w:t>
      </w:r>
    </w:p>
    <w:p w14:paraId="49C67931" w14:textId="77777777" w:rsidR="000208D1" w:rsidRPr="0036580C" w:rsidRDefault="000208D1" w:rsidP="009A1752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sk-SK"/>
        </w:rPr>
      </w:pPr>
      <w:r w:rsidRPr="0036580C">
        <w:rPr>
          <w:rFonts w:ascii="Times New Roman" w:hAnsi="Times New Roman" w:cs="Times New Roman"/>
          <w:bCs/>
          <w:sz w:val="24"/>
          <w:szCs w:val="24"/>
          <w:lang w:val="sk-SK"/>
        </w:rPr>
        <w:t>Aby neskôr nedošlo k poškodeniu iných plodín ošetrovaných postrekovačom, musia byť všetky zvyšky prípravku z miešacích nádrží a postrekovača ihneď po ukončení postreku odstránené podľa nasledujúceho postupu:</w:t>
      </w:r>
    </w:p>
    <w:p w14:paraId="2B5B79B8" w14:textId="1F4A8424" w:rsidR="00874F72" w:rsidRPr="00F42CDD" w:rsidRDefault="000208D1" w:rsidP="00F42CDD">
      <w:pPr>
        <w:pStyle w:val="Odsekzoznamu"/>
        <w:widowControl w:val="0"/>
        <w:numPr>
          <w:ilvl w:val="0"/>
          <w:numId w:val="9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sk-SK"/>
        </w:rPr>
      </w:pPr>
      <w:r w:rsidRPr="00F42CDD">
        <w:rPr>
          <w:rFonts w:ascii="Times New Roman" w:hAnsi="Times New Roman" w:cs="Times New Roman"/>
          <w:bCs/>
          <w:sz w:val="24"/>
          <w:szCs w:val="24"/>
          <w:lang w:val="sk-SK"/>
        </w:rPr>
        <w:t>Po vyprázdnení nádrže vypláchnite nádrž, ramená a trysky čistou vodou (štvrtinou nádrže objemu</w:t>
      </w:r>
      <w:r w:rsidR="00874F72">
        <w:rPr>
          <w:rFonts w:ascii="Times New Roman" w:hAnsi="Times New Roman" w:cs="Times New Roman"/>
          <w:bCs/>
          <w:sz w:val="24"/>
          <w:szCs w:val="24"/>
          <w:lang w:val="sk-SK"/>
        </w:rPr>
        <w:t xml:space="preserve"> </w:t>
      </w:r>
      <w:r w:rsidRPr="00F42CDD">
        <w:rPr>
          <w:rFonts w:ascii="Times New Roman" w:hAnsi="Times New Roman" w:cs="Times New Roman"/>
          <w:bCs/>
          <w:sz w:val="24"/>
          <w:szCs w:val="24"/>
          <w:lang w:val="sk-SK"/>
        </w:rPr>
        <w:t>postrekovača)</w:t>
      </w:r>
    </w:p>
    <w:p w14:paraId="4F5672AA" w14:textId="34BB4CE9" w:rsidR="00874F72" w:rsidRPr="00F42CDD" w:rsidRDefault="000208D1" w:rsidP="00F42CDD">
      <w:pPr>
        <w:pStyle w:val="Odsekzoznamu"/>
        <w:widowControl w:val="0"/>
        <w:numPr>
          <w:ilvl w:val="0"/>
          <w:numId w:val="9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sk-SK"/>
        </w:rPr>
      </w:pPr>
      <w:r w:rsidRPr="00F42CDD">
        <w:rPr>
          <w:rFonts w:ascii="Times New Roman" w:hAnsi="Times New Roman" w:cs="Times New Roman"/>
          <w:bCs/>
          <w:sz w:val="24"/>
          <w:szCs w:val="24"/>
          <w:lang w:val="sk-SK"/>
        </w:rPr>
        <w:t>Vypustite oplachovú vodu a celé zariadenie znovu prepláchnite čistou vodou (štvrtinou nádrže objemu postrekovača), prípadne s prídavkom čistiaceho prostriedku alebo sódy (3</w:t>
      </w:r>
      <w:r w:rsidR="00874F72">
        <w:rPr>
          <w:rFonts w:ascii="Times New Roman" w:hAnsi="Times New Roman" w:cs="Times New Roman"/>
          <w:bCs/>
          <w:sz w:val="24"/>
          <w:szCs w:val="24"/>
          <w:lang w:val="sk-SK"/>
        </w:rPr>
        <w:t xml:space="preserve"> </w:t>
      </w:r>
      <w:r w:rsidRPr="00F42CDD">
        <w:rPr>
          <w:rFonts w:ascii="Times New Roman" w:hAnsi="Times New Roman" w:cs="Times New Roman"/>
          <w:bCs/>
          <w:sz w:val="24"/>
          <w:szCs w:val="24"/>
          <w:lang w:val="sk-SK"/>
        </w:rPr>
        <w:t>% roztokom)</w:t>
      </w:r>
    </w:p>
    <w:p w14:paraId="4279C64A" w14:textId="10824C42" w:rsidR="000208D1" w:rsidRPr="00F42CDD" w:rsidRDefault="000208D1" w:rsidP="00F42CDD">
      <w:pPr>
        <w:pStyle w:val="Odsekzoznamu"/>
        <w:widowControl w:val="0"/>
        <w:numPr>
          <w:ilvl w:val="0"/>
          <w:numId w:val="9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sk-SK"/>
        </w:rPr>
      </w:pPr>
      <w:r w:rsidRPr="00F42CDD">
        <w:rPr>
          <w:rFonts w:ascii="Times New Roman" w:hAnsi="Times New Roman" w:cs="Times New Roman"/>
          <w:bCs/>
          <w:sz w:val="24"/>
          <w:szCs w:val="24"/>
          <w:lang w:val="sk-SK"/>
        </w:rPr>
        <w:t xml:space="preserve">Opakujte postup podľa návodu „2“ ešte raz. </w:t>
      </w:r>
    </w:p>
    <w:p w14:paraId="52735A52" w14:textId="71B429A2" w:rsidR="000208D1" w:rsidRPr="0036580C" w:rsidRDefault="000208D1" w:rsidP="009A1752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sk-SK"/>
        </w:rPr>
      </w:pPr>
      <w:r w:rsidRPr="0036580C">
        <w:rPr>
          <w:rFonts w:ascii="Times New Roman" w:hAnsi="Times New Roman" w:cs="Times New Roman"/>
          <w:bCs/>
          <w:sz w:val="24"/>
          <w:szCs w:val="24"/>
          <w:lang w:val="sk-SK"/>
        </w:rPr>
        <w:t>Trysky a sitká musia byť čistené oddelene pred zahájením a po ukončení preplachovania.</w:t>
      </w:r>
    </w:p>
    <w:p w14:paraId="2E5CCF1C" w14:textId="77777777" w:rsidR="000208D1" w:rsidRPr="0036580C" w:rsidRDefault="000208D1" w:rsidP="009A1752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sk-SK"/>
        </w:rPr>
      </w:pPr>
      <w:r w:rsidRPr="0036580C">
        <w:rPr>
          <w:rFonts w:ascii="Times New Roman" w:hAnsi="Times New Roman" w:cs="Times New Roman"/>
          <w:bCs/>
          <w:sz w:val="24"/>
          <w:szCs w:val="24"/>
          <w:lang w:val="sk-SK"/>
        </w:rPr>
        <w:t>Nevyplachujte  v dosahu zdrojov podzemných a povrchových recipientov vôd!</w:t>
      </w:r>
    </w:p>
    <w:p w14:paraId="39823E6A" w14:textId="77777777" w:rsidR="000208D1" w:rsidRPr="0036580C" w:rsidRDefault="000208D1" w:rsidP="009A1752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sk-SK"/>
        </w:rPr>
      </w:pPr>
    </w:p>
    <w:p w14:paraId="1667718A" w14:textId="77777777" w:rsidR="001853E7" w:rsidRPr="00A31D5E" w:rsidRDefault="001853E7" w:rsidP="001853E7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MS ??" w:hAnsi="Times New Roman" w:cs="Times New Roman"/>
          <w:b/>
          <w:bCs/>
          <w:sz w:val="24"/>
          <w:szCs w:val="24"/>
          <w:lang w:val="sk-SK"/>
        </w:rPr>
      </w:pPr>
      <w:r w:rsidRPr="00A31D5E">
        <w:rPr>
          <w:rFonts w:ascii="Times New Roman" w:eastAsia="MS ??" w:hAnsi="Times New Roman" w:cs="Times New Roman"/>
          <w:b/>
          <w:bCs/>
          <w:caps/>
          <w:sz w:val="24"/>
          <w:szCs w:val="24"/>
          <w:lang w:val="sk-SK"/>
        </w:rPr>
        <w:t>Bezpečnostné opatrenia</w:t>
      </w:r>
    </w:p>
    <w:p w14:paraId="197B840A" w14:textId="77777777" w:rsidR="001853E7" w:rsidRPr="00F07E9A" w:rsidRDefault="001853E7" w:rsidP="001853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sk-SK" w:eastAsia="cs-CZ"/>
        </w:rPr>
      </w:pPr>
      <w:r w:rsidRPr="00F07E9A">
        <w:rPr>
          <w:rFonts w:ascii="Times New Roman" w:eastAsia="Times New Roman" w:hAnsi="Times New Roman" w:cs="Times New Roman"/>
          <w:b/>
          <w:sz w:val="24"/>
          <w:szCs w:val="24"/>
          <w:lang w:val="sk-SK" w:eastAsia="cs-CZ"/>
        </w:rPr>
        <w:t xml:space="preserve">Pred použitím prípravku si dôkladne prečítajte návod na </w:t>
      </w:r>
      <w:r w:rsidRPr="001853E7">
        <w:rPr>
          <w:rFonts w:ascii="Times New Roman" w:eastAsia="Times New Roman" w:hAnsi="Times New Roman" w:cs="Times New Roman"/>
          <w:b/>
          <w:sz w:val="24"/>
          <w:szCs w:val="24"/>
          <w:lang w:val="sk-SK" w:eastAsia="cs-CZ"/>
        </w:rPr>
        <w:t>po</w:t>
      </w:r>
      <w:r w:rsidRPr="00F42CDD">
        <w:rPr>
          <w:rFonts w:ascii="Times New Roman" w:eastAsia="Times New Roman" w:hAnsi="Times New Roman" w:cs="Times New Roman"/>
          <w:b/>
          <w:sz w:val="24"/>
          <w:szCs w:val="24"/>
          <w:lang w:val="sk-SK" w:eastAsia="cs-CZ"/>
        </w:rPr>
        <w:t>u</w:t>
      </w:r>
      <w:r w:rsidRPr="001853E7">
        <w:rPr>
          <w:rFonts w:ascii="Times New Roman" w:eastAsia="Times New Roman" w:hAnsi="Times New Roman" w:cs="Times New Roman"/>
          <w:b/>
          <w:sz w:val="24"/>
          <w:szCs w:val="24"/>
          <w:lang w:val="sk-SK" w:eastAsia="cs-CZ"/>
        </w:rPr>
        <w:t>žitie</w:t>
      </w:r>
      <w:r w:rsidRPr="00F07E9A">
        <w:rPr>
          <w:rFonts w:ascii="Times New Roman" w:eastAsia="Times New Roman" w:hAnsi="Times New Roman" w:cs="Times New Roman"/>
          <w:b/>
          <w:sz w:val="24"/>
          <w:szCs w:val="24"/>
          <w:lang w:val="sk-SK" w:eastAsia="cs-CZ"/>
        </w:rPr>
        <w:t xml:space="preserve"> (etiketu prípravku).</w:t>
      </w:r>
    </w:p>
    <w:p w14:paraId="3285435C" w14:textId="77777777" w:rsidR="001853E7" w:rsidRPr="00F07E9A" w:rsidRDefault="001853E7" w:rsidP="001853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val="sk-SK" w:eastAsia="cs-CZ"/>
        </w:rPr>
      </w:pPr>
      <w:r w:rsidRPr="00F07E9A">
        <w:rPr>
          <w:rFonts w:ascii="Times New Roman" w:eastAsia="Times New Roman" w:hAnsi="Times New Roman" w:cs="Times New Roman"/>
          <w:sz w:val="24"/>
          <w:szCs w:val="24"/>
          <w:u w:val="single"/>
          <w:lang w:val="sk-SK" w:eastAsia="cs-CZ"/>
        </w:rPr>
        <w:t xml:space="preserve">Príprava postrekovej kvapaliny: </w:t>
      </w:r>
    </w:p>
    <w:p w14:paraId="3D75DE17" w14:textId="77777777" w:rsidR="001853E7" w:rsidRPr="005B0930" w:rsidRDefault="001853E7" w:rsidP="001853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k-SK" w:eastAsia="cs-CZ"/>
        </w:rPr>
      </w:pPr>
      <w:r w:rsidRPr="005B0930">
        <w:rPr>
          <w:rFonts w:ascii="Times New Roman" w:eastAsia="Times New Roman" w:hAnsi="Times New Roman" w:cs="Times New Roman"/>
          <w:sz w:val="24"/>
          <w:szCs w:val="24"/>
          <w:lang w:val="sk-SK" w:eastAsia="cs-CZ"/>
        </w:rPr>
        <w:t>Pri príprave postrekovej kvapaliny je nutné používať ochranný pracovný odev odolný voči chemikáliám, gumovú/PVC zásteru, rukavice odolné voči chemikáliám, ochranný štít na tvár resp. ochranné okuliare, respirátor na ochranu dýchacích orgánov a gumovú pracovnú obuv. Pri</w:t>
      </w:r>
      <w:r>
        <w:rPr>
          <w:rFonts w:ascii="Times New Roman" w:eastAsia="Times New Roman" w:hAnsi="Times New Roman" w:cs="Times New Roman"/>
          <w:sz w:val="24"/>
          <w:szCs w:val="24"/>
          <w:lang w:val="sk-SK" w:eastAsia="cs-CZ"/>
        </w:rPr>
        <w:t> </w:t>
      </w:r>
      <w:r w:rsidRPr="005B0930">
        <w:rPr>
          <w:rFonts w:ascii="Times New Roman" w:eastAsia="Times New Roman" w:hAnsi="Times New Roman" w:cs="Times New Roman"/>
          <w:sz w:val="24"/>
          <w:szCs w:val="24"/>
          <w:lang w:val="sk-SK" w:eastAsia="cs-CZ"/>
        </w:rPr>
        <w:t xml:space="preserve">príprave postrekovej kvapaliny sa neodporúča používať kontaktné šošovky. </w:t>
      </w:r>
    </w:p>
    <w:p w14:paraId="6DD5DEA3" w14:textId="77777777" w:rsidR="001853E7" w:rsidRPr="00F07E9A" w:rsidRDefault="001853E7" w:rsidP="001853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val="sk-SK" w:eastAsia="cs-CZ"/>
        </w:rPr>
      </w:pPr>
      <w:r w:rsidRPr="00F07E9A">
        <w:rPr>
          <w:rFonts w:ascii="Times New Roman" w:eastAsia="Times New Roman" w:hAnsi="Times New Roman" w:cs="Times New Roman"/>
          <w:sz w:val="24"/>
          <w:szCs w:val="24"/>
          <w:u w:val="single"/>
          <w:lang w:val="sk-SK" w:eastAsia="cs-CZ"/>
        </w:rPr>
        <w:t>Aplikácia:</w:t>
      </w:r>
    </w:p>
    <w:p w14:paraId="40CAFB97" w14:textId="77777777" w:rsidR="001853E7" w:rsidRPr="005B0930" w:rsidRDefault="001853E7" w:rsidP="001853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k-SK" w:eastAsia="cs-CZ"/>
        </w:rPr>
      </w:pPr>
      <w:r w:rsidRPr="005B0930">
        <w:rPr>
          <w:rFonts w:ascii="Times New Roman" w:eastAsia="Times New Roman" w:hAnsi="Times New Roman" w:cs="Times New Roman"/>
          <w:sz w:val="24"/>
          <w:szCs w:val="24"/>
          <w:lang w:val="sk-SK" w:eastAsia="cs-CZ"/>
        </w:rPr>
        <w:t>Pri aplikácií postreku je potrebné používať ochranný celotelový pracovný odev, rukavice vhodné pre prácu s chemickými látkami, ochranný štít na tvár resp. ochranné okuliare, respirátor na ochranu dýchacích orgánov a gumovú pracovnú obuv. Prípravok je nutné aplikovať iba na voľnom priestranstve alebo v dobre vetranom priestore. Pri manipulácii s</w:t>
      </w:r>
      <w:r>
        <w:rPr>
          <w:rFonts w:ascii="Times New Roman" w:eastAsia="Times New Roman" w:hAnsi="Times New Roman" w:cs="Times New Roman"/>
          <w:sz w:val="24"/>
          <w:szCs w:val="24"/>
          <w:lang w:val="sk-SK" w:eastAsia="cs-CZ"/>
        </w:rPr>
        <w:t> </w:t>
      </w:r>
      <w:r w:rsidRPr="005B0930">
        <w:rPr>
          <w:rFonts w:ascii="Times New Roman" w:eastAsia="Times New Roman" w:hAnsi="Times New Roman" w:cs="Times New Roman"/>
          <w:sz w:val="24"/>
          <w:szCs w:val="24"/>
          <w:lang w:val="sk-SK" w:eastAsia="cs-CZ"/>
        </w:rPr>
        <w:t>prípravkom sa treba vyhnúť postriekaniu kože a vniknutiu prípravku do očí. Počas práce a</w:t>
      </w:r>
      <w:r>
        <w:rPr>
          <w:rFonts w:ascii="Times New Roman" w:eastAsia="Times New Roman" w:hAnsi="Times New Roman" w:cs="Times New Roman"/>
          <w:sz w:val="24"/>
          <w:szCs w:val="24"/>
          <w:lang w:val="sk-SK" w:eastAsia="cs-CZ"/>
        </w:rPr>
        <w:t> </w:t>
      </w:r>
      <w:r w:rsidRPr="005B0930">
        <w:rPr>
          <w:rFonts w:ascii="Times New Roman" w:eastAsia="Times New Roman" w:hAnsi="Times New Roman" w:cs="Times New Roman"/>
          <w:sz w:val="24"/>
          <w:szCs w:val="24"/>
          <w:lang w:val="sk-SK" w:eastAsia="cs-CZ"/>
        </w:rPr>
        <w:t>po</w:t>
      </w:r>
      <w:r>
        <w:rPr>
          <w:rFonts w:ascii="Times New Roman" w:eastAsia="Times New Roman" w:hAnsi="Times New Roman" w:cs="Times New Roman"/>
          <w:sz w:val="24"/>
          <w:szCs w:val="24"/>
          <w:lang w:val="sk-SK" w:eastAsia="cs-CZ"/>
        </w:rPr>
        <w:t> </w:t>
      </w:r>
      <w:r w:rsidRPr="005B0930">
        <w:rPr>
          <w:rFonts w:ascii="Times New Roman" w:eastAsia="Times New Roman" w:hAnsi="Times New Roman" w:cs="Times New Roman"/>
          <w:sz w:val="24"/>
          <w:szCs w:val="24"/>
          <w:lang w:val="sk-SK" w:eastAsia="cs-CZ"/>
        </w:rPr>
        <w:t xml:space="preserve">nej, až do vyzlečenia pracovného odevu a umytia celého tela teplou vodou a mydlom, je zakázané jesť, piť a fajčiť. Ak nebol použitý jednorazový ochranný pracovný odev, je potrebné pracovný odev a ďalšie osobné ochranné pracovné prostriedky (OOPP) po ukončení práce vyprať resp. očistiť. Je zakázané vynášať kontaminovaný pracovný odev z pracoviska. Poškodené OOPP je potrebné urýchlene vymeniť. Postrek sa smie vykonávať len za bezvetria alebo </w:t>
      </w:r>
      <w:r w:rsidRPr="005B0930">
        <w:rPr>
          <w:rFonts w:ascii="Times New Roman" w:eastAsia="Times New Roman" w:hAnsi="Times New Roman" w:cs="Times New Roman"/>
          <w:sz w:val="24"/>
          <w:szCs w:val="24"/>
          <w:lang w:val="sk-SK" w:eastAsia="cs-CZ"/>
        </w:rPr>
        <w:lastRenderedPageBreak/>
        <w:t>mierneho vánku v smere vetra, aby nebola zasiahnutá obsluha a</w:t>
      </w:r>
      <w:r>
        <w:rPr>
          <w:rFonts w:ascii="Times New Roman" w:eastAsia="Times New Roman" w:hAnsi="Times New Roman" w:cs="Times New Roman"/>
          <w:sz w:val="24"/>
          <w:szCs w:val="24"/>
          <w:lang w:val="sk-SK" w:eastAsia="cs-CZ"/>
        </w:rPr>
        <w:t> </w:t>
      </w:r>
      <w:r w:rsidRPr="005B0930">
        <w:rPr>
          <w:rFonts w:ascii="Times New Roman" w:eastAsia="Times New Roman" w:hAnsi="Times New Roman" w:cs="Times New Roman"/>
          <w:sz w:val="24"/>
          <w:szCs w:val="24"/>
          <w:lang w:val="sk-SK" w:eastAsia="cs-CZ"/>
        </w:rPr>
        <w:t>ďalšie osoby. Pri</w:t>
      </w:r>
      <w:r>
        <w:rPr>
          <w:rFonts w:ascii="Times New Roman" w:eastAsia="Times New Roman" w:hAnsi="Times New Roman" w:cs="Times New Roman"/>
          <w:sz w:val="24"/>
          <w:szCs w:val="24"/>
          <w:lang w:val="sk-SK" w:eastAsia="cs-CZ"/>
        </w:rPr>
        <w:t> </w:t>
      </w:r>
      <w:r w:rsidRPr="005B0930">
        <w:rPr>
          <w:rFonts w:ascii="Times New Roman" w:eastAsia="Times New Roman" w:hAnsi="Times New Roman" w:cs="Times New Roman"/>
          <w:sz w:val="24"/>
          <w:szCs w:val="24"/>
          <w:lang w:val="sk-SK" w:eastAsia="cs-CZ"/>
        </w:rPr>
        <w:t xml:space="preserve">aplikácii sa neodporúča používať kontaktné šošovky. Práca s prípravkom je zakázaná tehotným ženám, mladistvým a je nevhodná pre osoby trpiace alergickým ochorením. </w:t>
      </w:r>
    </w:p>
    <w:p w14:paraId="4622AABE" w14:textId="77777777" w:rsidR="001853E7" w:rsidRPr="00F07E9A" w:rsidRDefault="001853E7" w:rsidP="001853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val="sk-SK" w:eastAsia="cs-CZ"/>
        </w:rPr>
      </w:pPr>
      <w:r w:rsidRPr="00F07E9A">
        <w:rPr>
          <w:rFonts w:ascii="Times New Roman" w:eastAsia="Times New Roman" w:hAnsi="Times New Roman" w:cs="Times New Roman"/>
          <w:sz w:val="24"/>
          <w:szCs w:val="24"/>
          <w:u w:val="single"/>
          <w:lang w:val="sk-SK" w:eastAsia="cs-CZ"/>
        </w:rPr>
        <w:t xml:space="preserve">Pracovníci vstupujúci do ošetrených porastov:  </w:t>
      </w:r>
    </w:p>
    <w:p w14:paraId="3AFD2187" w14:textId="77777777" w:rsidR="001853E7" w:rsidRPr="005B0930" w:rsidRDefault="001853E7" w:rsidP="001853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k-SK" w:eastAsia="cs-CZ"/>
        </w:rPr>
      </w:pPr>
      <w:r w:rsidRPr="005B0930">
        <w:rPr>
          <w:rFonts w:ascii="Times New Roman" w:eastAsia="Times New Roman" w:hAnsi="Times New Roman" w:cs="Times New Roman"/>
          <w:sz w:val="24"/>
          <w:szCs w:val="24"/>
          <w:lang w:val="sk-SK" w:eastAsia="cs-CZ"/>
        </w:rPr>
        <w:t>Musia mať primerané ochranné pracovné oblečenie pokrývajúce celé telo, pevnú uzavretú obuv, ochranné rukavice a môžu vstupovať do ošetrených miest až po zaschnutí postreku na</w:t>
      </w:r>
      <w:r>
        <w:rPr>
          <w:rFonts w:ascii="Times New Roman" w:eastAsia="Times New Roman" w:hAnsi="Times New Roman" w:cs="Times New Roman"/>
          <w:sz w:val="24"/>
          <w:szCs w:val="24"/>
          <w:lang w:val="sk-SK" w:eastAsia="cs-CZ"/>
        </w:rPr>
        <w:t> </w:t>
      </w:r>
      <w:r w:rsidRPr="005B0930">
        <w:rPr>
          <w:rFonts w:ascii="Times New Roman" w:eastAsia="Times New Roman" w:hAnsi="Times New Roman" w:cs="Times New Roman"/>
          <w:sz w:val="24"/>
          <w:szCs w:val="24"/>
          <w:lang w:val="sk-SK" w:eastAsia="cs-CZ"/>
        </w:rPr>
        <w:t>rastlinách, najskôr po 24 hodinách.</w:t>
      </w:r>
    </w:p>
    <w:p w14:paraId="774DE2C1" w14:textId="77777777" w:rsidR="000208D1" w:rsidRPr="0036580C" w:rsidRDefault="000208D1" w:rsidP="009A1752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sk-SK"/>
        </w:rPr>
      </w:pPr>
    </w:p>
    <w:p w14:paraId="60503419" w14:textId="59ADEBF9" w:rsidR="0036580C" w:rsidRPr="0036580C" w:rsidRDefault="0036580C" w:rsidP="00F42C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k-SK" w:eastAsia="de-DE"/>
        </w:rPr>
      </w:pPr>
      <w:r w:rsidRPr="0036580C">
        <w:rPr>
          <w:rFonts w:ascii="Times New Roman" w:hAnsi="Times New Roman" w:cs="Times New Roman"/>
          <w:sz w:val="24"/>
          <w:szCs w:val="24"/>
          <w:u w:val="single"/>
          <w:lang w:val="sk-SK" w:eastAsia="de-DE"/>
        </w:rPr>
        <w:t>Obmedzenia s cieľom chrániť zdravie miestnych obyvateľov a náhodne sa vyskytujúcich okolostojacich osôb</w:t>
      </w:r>
      <w:r w:rsidR="001853E7">
        <w:rPr>
          <w:rFonts w:ascii="Times New Roman" w:hAnsi="Times New Roman" w:cs="Times New Roman"/>
          <w:sz w:val="24"/>
          <w:szCs w:val="24"/>
          <w:u w:val="single"/>
          <w:lang w:val="sk-SK" w:eastAsia="de-DE"/>
        </w:rPr>
        <w:t>:</w:t>
      </w:r>
    </w:p>
    <w:p w14:paraId="02B78863" w14:textId="3BDB888E" w:rsidR="001853E7" w:rsidRDefault="001853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k-SK" w:eastAsia="de-DE"/>
        </w:rPr>
      </w:pPr>
      <w:r w:rsidRPr="001853E7">
        <w:rPr>
          <w:rFonts w:ascii="Times New Roman" w:hAnsi="Times New Roman" w:cs="Times New Roman"/>
          <w:sz w:val="24"/>
          <w:szCs w:val="24"/>
          <w:lang w:val="sk-SK" w:eastAsia="de-DE"/>
        </w:rPr>
        <w:t>Vzdialenosť medzi hranicou ošetrenej plochy od hranice oblasti využívanej zraniteľnými skupinami</w:t>
      </w:r>
      <w:r w:rsidR="008052B2">
        <w:rPr>
          <w:rFonts w:ascii="Times New Roman" w:hAnsi="Times New Roman" w:cs="Times New Roman"/>
          <w:sz w:val="24"/>
          <w:szCs w:val="24"/>
          <w:lang w:val="sk-SK" w:eastAsia="de-DE"/>
        </w:rPr>
        <w:t xml:space="preserve"> </w:t>
      </w:r>
      <w:r w:rsidRPr="00F42CDD">
        <w:rPr>
          <w:rFonts w:ascii="Times New Roman" w:hAnsi="Times New Roman" w:cs="Times New Roman"/>
          <w:sz w:val="24"/>
          <w:szCs w:val="24"/>
          <w:lang w:val="sk-SK" w:eastAsia="de-DE"/>
        </w:rPr>
        <w:t>obyvateľstva nesmie byť menšia ako 5 metrov.</w:t>
      </w:r>
      <w:r>
        <w:rPr>
          <w:rFonts w:ascii="Times New Roman" w:hAnsi="Times New Roman" w:cs="Times New Roman"/>
          <w:sz w:val="24"/>
          <w:szCs w:val="24"/>
          <w:lang w:val="sk-SK" w:eastAsia="de-DE"/>
        </w:rPr>
        <w:t xml:space="preserve"> </w:t>
      </w:r>
    </w:p>
    <w:p w14:paraId="797379A3" w14:textId="10BE538A" w:rsidR="0036580C" w:rsidRDefault="003658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k-SK" w:eastAsia="de-DE"/>
        </w:rPr>
      </w:pPr>
      <w:r w:rsidRPr="0036580C">
        <w:rPr>
          <w:rFonts w:ascii="Times New Roman" w:hAnsi="Times New Roman" w:cs="Times New Roman"/>
          <w:sz w:val="24"/>
          <w:szCs w:val="24"/>
          <w:lang w:val="sk-SK" w:eastAsia="de-DE"/>
        </w:rPr>
        <w:t xml:space="preserve">Pod oblasťami využívanými zraniteľnými skupinami obyvateľov sa v tomto kontexte považujú: verejné parky a záhrady, cintoríny, športoviská a rekreačné strediská, školské areály a detské ihriská, areály zdravotníckych zariadení, zariadenia sociálnych služieb, zariadenia poskytujúce liečebnú starostlivosť alebo kultúrne zariadenia, ale taktiež okolia obytných domov, záhrady, pozemky vrátane prístupových ciest a pod. </w:t>
      </w:r>
    </w:p>
    <w:p w14:paraId="7097816A" w14:textId="40BDB664" w:rsidR="001853E7" w:rsidRDefault="001853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k-SK" w:eastAsia="de-DE"/>
        </w:rPr>
      </w:pPr>
    </w:p>
    <w:p w14:paraId="79F040F5" w14:textId="5F7D3A01" w:rsidR="001853E7" w:rsidRDefault="001853E7" w:rsidP="001853E7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sk-SK"/>
        </w:rPr>
      </w:pPr>
      <w:r w:rsidRPr="0036580C">
        <w:rPr>
          <w:rFonts w:ascii="Times New Roman" w:hAnsi="Times New Roman" w:cs="Times New Roman"/>
          <w:bCs/>
          <w:sz w:val="24"/>
          <w:szCs w:val="24"/>
          <w:lang w:val="sk-SK"/>
        </w:rPr>
        <w:t>V prípade ak sa prípravok dostane do styku s ohňom, haste požiar najlepšie hasiacou penou, hasiacim práškom, prípadne pieskom alebo zeminou. Vodu je možné použiť len vo forme jemnej hmly, a to len v takých prípadoch, ak je zaručené, že kontaminovaná voda neprenikne do verejnej kanalizácie a</w:t>
      </w:r>
      <w:r>
        <w:rPr>
          <w:rFonts w:ascii="Times New Roman" w:hAnsi="Times New Roman" w:cs="Times New Roman"/>
          <w:bCs/>
          <w:sz w:val="24"/>
          <w:szCs w:val="24"/>
          <w:lang w:val="sk-SK"/>
        </w:rPr>
        <w:t> </w:t>
      </w:r>
      <w:r w:rsidRPr="0036580C">
        <w:rPr>
          <w:rFonts w:ascii="Times New Roman" w:hAnsi="Times New Roman" w:cs="Times New Roman"/>
          <w:bCs/>
          <w:sz w:val="24"/>
          <w:szCs w:val="24"/>
          <w:lang w:val="sk-SK"/>
        </w:rPr>
        <w:t>nezasiahne zdroje podzemných ani recipienty povrchových vôd.</w:t>
      </w:r>
    </w:p>
    <w:p w14:paraId="62272CF3" w14:textId="77777777" w:rsidR="006E5056" w:rsidRPr="0036580C" w:rsidRDefault="006E5056" w:rsidP="001853E7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sk-SK"/>
        </w:rPr>
      </w:pPr>
    </w:p>
    <w:p w14:paraId="10F8FFFA" w14:textId="77777777" w:rsidR="001853E7" w:rsidRPr="00C27ED7" w:rsidRDefault="001853E7" w:rsidP="001853E7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sk-SK"/>
        </w:rPr>
      </w:pPr>
      <w:r w:rsidRPr="00C27ED7">
        <w:rPr>
          <w:rFonts w:ascii="Times New Roman" w:hAnsi="Times New Roman" w:cs="Times New Roman"/>
          <w:b/>
          <w:bCs/>
          <w:sz w:val="24"/>
          <w:szCs w:val="24"/>
          <w:lang w:val="sk-SK"/>
        </w:rPr>
        <w:t>Dôležité upozornenie!</w:t>
      </w:r>
    </w:p>
    <w:p w14:paraId="490AF9DD" w14:textId="2166BF70" w:rsidR="001853E7" w:rsidRPr="00F42CDD" w:rsidRDefault="001853E7" w:rsidP="00F42CD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sk-SK"/>
        </w:rPr>
      </w:pPr>
      <w:r w:rsidRPr="0036580C">
        <w:rPr>
          <w:rFonts w:ascii="Times New Roman" w:hAnsi="Times New Roman" w:cs="Times New Roman"/>
          <w:bCs/>
          <w:sz w:val="24"/>
          <w:szCs w:val="24"/>
          <w:lang w:val="sk-SK"/>
        </w:rPr>
        <w:t>Pri požiarnom zásahu použite izolačné dýchacie prístroje, pretože pri horení môže dochádzať k vzniku toxických splodín</w:t>
      </w:r>
      <w:r>
        <w:rPr>
          <w:rFonts w:ascii="Times New Roman" w:hAnsi="Times New Roman" w:cs="Times New Roman"/>
          <w:bCs/>
          <w:sz w:val="24"/>
          <w:szCs w:val="24"/>
          <w:lang w:val="sk-SK"/>
        </w:rPr>
        <w:t>.</w:t>
      </w:r>
    </w:p>
    <w:p w14:paraId="5E0E4977" w14:textId="77777777" w:rsidR="000208D1" w:rsidRPr="0036580C" w:rsidRDefault="000208D1" w:rsidP="0036580C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sk-SK"/>
        </w:rPr>
      </w:pPr>
    </w:p>
    <w:p w14:paraId="0110DF48" w14:textId="77777777" w:rsidR="006E5056" w:rsidRDefault="006E5056" w:rsidP="006E5056">
      <w:pPr>
        <w:suppressAutoHyphens/>
        <w:autoSpaceDE w:val="0"/>
        <w:spacing w:after="0" w:line="240" w:lineRule="auto"/>
        <w:jc w:val="both"/>
        <w:rPr>
          <w:rFonts w:ascii="Times New Roman" w:eastAsia="Calibri" w:hAnsi="Times New Roman" w:cs="Times New Roman"/>
          <w:b/>
          <w:kern w:val="2"/>
          <w:sz w:val="24"/>
          <w:szCs w:val="24"/>
          <w:shd w:val="clear" w:color="auto" w:fill="FFFFFF"/>
          <w:lang w:val="sk-SK" w:eastAsia="ar-SA"/>
        </w:rPr>
      </w:pPr>
      <w:r w:rsidRPr="00A31D5E">
        <w:rPr>
          <w:rFonts w:ascii="Times New Roman" w:eastAsia="Calibri" w:hAnsi="Times New Roman" w:cs="Times New Roman"/>
          <w:b/>
          <w:kern w:val="2"/>
          <w:sz w:val="24"/>
          <w:szCs w:val="24"/>
          <w:shd w:val="clear" w:color="auto" w:fill="FFFFFF"/>
          <w:lang w:val="sk-SK" w:eastAsia="ar-SA"/>
        </w:rPr>
        <w:t>PRVÁ POMOC</w:t>
      </w:r>
    </w:p>
    <w:tbl>
      <w:tblPr>
        <w:tblStyle w:val="Mriekatabuky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94"/>
        <w:gridCol w:w="7087"/>
      </w:tblGrid>
      <w:tr w:rsidR="006E5056" w:rsidRPr="00F07E9A" w14:paraId="16398445" w14:textId="77777777" w:rsidTr="00F42CDD">
        <w:tc>
          <w:tcPr>
            <w:tcW w:w="2694" w:type="dxa"/>
          </w:tcPr>
          <w:p w14:paraId="7F528B31" w14:textId="77777777" w:rsidR="006E5056" w:rsidRPr="00F07E9A" w:rsidRDefault="006E5056" w:rsidP="00C27ED7">
            <w:pPr>
              <w:suppressAutoHyphens/>
              <w:autoSpaceDE w:val="0"/>
              <w:jc w:val="both"/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:shd w:val="clear" w:color="auto" w:fill="FFFFFF"/>
                <w:lang w:val="sk-SK" w:eastAsia="ar-SA"/>
              </w:rPr>
            </w:pPr>
            <w:r w:rsidRPr="00F07E9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k-SK"/>
              </w:rPr>
              <w:t>Všeobecné pokyny:</w:t>
            </w:r>
            <w:r w:rsidRPr="00F07E9A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> </w:t>
            </w:r>
          </w:p>
        </w:tc>
        <w:tc>
          <w:tcPr>
            <w:tcW w:w="7087" w:type="dxa"/>
          </w:tcPr>
          <w:p w14:paraId="1CB2E64B" w14:textId="77777777" w:rsidR="006E5056" w:rsidRPr="00F07E9A" w:rsidRDefault="006E5056" w:rsidP="00C27ED7">
            <w:pPr>
              <w:pStyle w:val="Normlnywebov"/>
              <w:spacing w:after="0"/>
              <w:jc w:val="both"/>
            </w:pPr>
            <w:r w:rsidRPr="00F07E9A">
              <w:t>V prípade, že sa objavia zdravotné problémy (napr. nevoľnosť, pretrvávajúce slzenie, začervenanie, pálenie očí a pod.) alebo v</w:t>
            </w:r>
            <w:r>
              <w:t> </w:t>
            </w:r>
            <w:r w:rsidRPr="00F07E9A">
              <w:t>prípade iných ťažkostí kontaktujte lekára.</w:t>
            </w:r>
          </w:p>
        </w:tc>
      </w:tr>
      <w:tr w:rsidR="006E5056" w:rsidRPr="00F07E9A" w14:paraId="42D76C38" w14:textId="77777777" w:rsidTr="00F42CDD">
        <w:tc>
          <w:tcPr>
            <w:tcW w:w="2694" w:type="dxa"/>
          </w:tcPr>
          <w:p w14:paraId="3794074F" w14:textId="77777777" w:rsidR="006E5056" w:rsidRPr="00F07E9A" w:rsidRDefault="006E5056" w:rsidP="00C27ED7">
            <w:pPr>
              <w:suppressAutoHyphens/>
              <w:autoSpaceDE w:val="0"/>
              <w:jc w:val="both"/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:shd w:val="clear" w:color="auto" w:fill="FFFFFF"/>
                <w:lang w:val="sk-SK" w:eastAsia="ar-SA"/>
              </w:rPr>
            </w:pPr>
            <w:r w:rsidRPr="00F07E9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k-SK"/>
              </w:rPr>
              <w:t>Po nadýchaní:</w:t>
            </w:r>
            <w:r w:rsidRPr="00F07E9A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> </w:t>
            </w:r>
          </w:p>
        </w:tc>
        <w:tc>
          <w:tcPr>
            <w:tcW w:w="7087" w:type="dxa"/>
          </w:tcPr>
          <w:p w14:paraId="44E93D09" w14:textId="77777777" w:rsidR="006E5056" w:rsidRPr="00F07E9A" w:rsidRDefault="006E5056" w:rsidP="00C27ED7">
            <w:pPr>
              <w:pStyle w:val="Normlnywebov"/>
              <w:spacing w:after="0"/>
              <w:jc w:val="both"/>
            </w:pPr>
            <w:r w:rsidRPr="00F07E9A">
              <w:t>Prerušte prácu. Opustite ošetrovanú oblasť, alebo preneste postihnutého mimo ošetrovanú oblasť.</w:t>
            </w:r>
          </w:p>
        </w:tc>
      </w:tr>
      <w:tr w:rsidR="006E5056" w:rsidRPr="00F07E9A" w14:paraId="648343BD" w14:textId="77777777" w:rsidTr="00F42CDD">
        <w:tc>
          <w:tcPr>
            <w:tcW w:w="2694" w:type="dxa"/>
          </w:tcPr>
          <w:p w14:paraId="5D5F740A" w14:textId="77777777" w:rsidR="006E5056" w:rsidRPr="00F07E9A" w:rsidRDefault="006E5056" w:rsidP="00C27ED7">
            <w:pPr>
              <w:suppressAutoHyphens/>
              <w:autoSpaceDE w:val="0"/>
              <w:jc w:val="both"/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:shd w:val="clear" w:color="auto" w:fill="FFFFFF"/>
                <w:lang w:val="sk-SK" w:eastAsia="ar-SA"/>
              </w:rPr>
            </w:pPr>
            <w:r w:rsidRPr="00F07E9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k-SK"/>
              </w:rPr>
              <w:t>Pri zasiahnutí pokožky:</w:t>
            </w:r>
            <w:r w:rsidRPr="00F07E9A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> </w:t>
            </w:r>
          </w:p>
        </w:tc>
        <w:tc>
          <w:tcPr>
            <w:tcW w:w="7087" w:type="dxa"/>
          </w:tcPr>
          <w:p w14:paraId="31F3795A" w14:textId="77777777" w:rsidR="006E5056" w:rsidRPr="00F07E9A" w:rsidRDefault="006E5056" w:rsidP="00C27ED7">
            <w:pPr>
              <w:pStyle w:val="Normlnywebov"/>
              <w:spacing w:after="0"/>
              <w:jc w:val="both"/>
            </w:pPr>
            <w:r w:rsidRPr="00F07E9A">
              <w:t xml:space="preserve">Odložte kontaminovaný / nasiaknutý odev. Zasiahnuté časti pokožky umyte teplou vodou a mydlom. Pokožku potom dobre opláchnite. Pri väčšej kontaminácii pokožky sa osprchujte. </w:t>
            </w:r>
          </w:p>
        </w:tc>
      </w:tr>
      <w:tr w:rsidR="006E5056" w:rsidRPr="00F07E9A" w14:paraId="36AB2830" w14:textId="77777777" w:rsidTr="00F42CDD">
        <w:tc>
          <w:tcPr>
            <w:tcW w:w="2694" w:type="dxa"/>
          </w:tcPr>
          <w:p w14:paraId="1ACAA5E5" w14:textId="77777777" w:rsidR="006E5056" w:rsidRPr="00F07E9A" w:rsidRDefault="006E5056" w:rsidP="00C27ED7">
            <w:pPr>
              <w:suppressAutoHyphens/>
              <w:autoSpaceDE w:val="0"/>
              <w:jc w:val="both"/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:shd w:val="clear" w:color="auto" w:fill="FFFFFF"/>
                <w:lang w:val="sk-SK" w:eastAsia="ar-SA"/>
              </w:rPr>
            </w:pPr>
            <w:r w:rsidRPr="00F07E9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k-SK"/>
              </w:rPr>
              <w:t>Pri zasiahnutí očí:</w:t>
            </w:r>
            <w:r w:rsidRPr="00F07E9A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> </w:t>
            </w:r>
          </w:p>
        </w:tc>
        <w:tc>
          <w:tcPr>
            <w:tcW w:w="7087" w:type="dxa"/>
          </w:tcPr>
          <w:p w14:paraId="6B4AFBCF" w14:textId="77777777" w:rsidR="006E5056" w:rsidRPr="00F07E9A" w:rsidRDefault="006E5056" w:rsidP="00C27ED7">
            <w:pPr>
              <w:pStyle w:val="Normlnywebov"/>
              <w:spacing w:after="0"/>
              <w:jc w:val="both"/>
            </w:pPr>
            <w:r w:rsidRPr="00F07E9A">
              <w:t>Vypláchnite oči po dobu aspoň 10-tich minút veľkým množstvom vlažnej čistej vody. Ak sú nasadené kontaktné šošovky a ak je to možné, vyberte ich. Kontaktné šošovky nie je možné opätovne použiť, zlikvidujte ich.</w:t>
            </w:r>
          </w:p>
        </w:tc>
      </w:tr>
      <w:tr w:rsidR="006E5056" w:rsidRPr="00F07E9A" w14:paraId="13C3A890" w14:textId="77777777" w:rsidTr="00F42CDD">
        <w:tc>
          <w:tcPr>
            <w:tcW w:w="2694" w:type="dxa"/>
          </w:tcPr>
          <w:p w14:paraId="5F319A2B" w14:textId="77777777" w:rsidR="006E5056" w:rsidRPr="00F07E9A" w:rsidRDefault="006E5056" w:rsidP="00C27ED7">
            <w:pPr>
              <w:suppressAutoHyphens/>
              <w:autoSpaceDE w:val="0"/>
              <w:jc w:val="both"/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:shd w:val="clear" w:color="auto" w:fill="FFFFFF"/>
                <w:lang w:val="sk-SK" w:eastAsia="ar-SA"/>
              </w:rPr>
            </w:pPr>
            <w:r w:rsidRPr="00F07E9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k-SK"/>
              </w:rPr>
              <w:t>Pri náhodnom požití:</w:t>
            </w:r>
            <w:r w:rsidRPr="00F07E9A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> </w:t>
            </w:r>
          </w:p>
        </w:tc>
        <w:tc>
          <w:tcPr>
            <w:tcW w:w="7087" w:type="dxa"/>
          </w:tcPr>
          <w:p w14:paraId="0CF45092" w14:textId="77777777" w:rsidR="006E5056" w:rsidRPr="00F07E9A" w:rsidRDefault="006E5056" w:rsidP="00C27ED7">
            <w:pPr>
              <w:pStyle w:val="Normlnywebov"/>
              <w:spacing w:after="0"/>
              <w:jc w:val="both"/>
            </w:pPr>
            <w:r w:rsidRPr="00F07E9A">
              <w:t>Vypláchnite ústa vodou, prípadne dajte postihnutému vypiť asi pohár (1/4 litra) vody. Nevyvolávajte zvracanie.</w:t>
            </w:r>
          </w:p>
        </w:tc>
      </w:tr>
    </w:tbl>
    <w:p w14:paraId="542666A4" w14:textId="77777777" w:rsidR="006E5056" w:rsidRPr="00A31D5E" w:rsidRDefault="006E5056" w:rsidP="006E5056">
      <w:pPr>
        <w:suppressAutoHyphens/>
        <w:autoSpaceDE w:val="0"/>
        <w:spacing w:after="0" w:line="240" w:lineRule="auto"/>
        <w:jc w:val="both"/>
        <w:rPr>
          <w:rFonts w:ascii="Times New Roman" w:eastAsia="Calibri" w:hAnsi="Times New Roman" w:cs="Times New Roman"/>
          <w:b/>
          <w:kern w:val="2"/>
          <w:sz w:val="24"/>
          <w:szCs w:val="24"/>
          <w:shd w:val="clear" w:color="auto" w:fill="FFFFFF"/>
          <w:lang w:val="sk-SK" w:eastAsia="ar-SA"/>
        </w:rPr>
      </w:pPr>
    </w:p>
    <w:p w14:paraId="603C829C" w14:textId="77777777" w:rsidR="006E5056" w:rsidRPr="00F07E9A" w:rsidRDefault="006E5056" w:rsidP="006E5056">
      <w:pPr>
        <w:pStyle w:val="Normlnywebov"/>
        <w:spacing w:before="0" w:beforeAutospacing="0" w:after="0" w:afterAutospacing="0"/>
        <w:jc w:val="both"/>
      </w:pPr>
      <w:r w:rsidRPr="00F07E9A">
        <w:t xml:space="preserve">Pri vyhľadaní lekárskeho ošetrenia informujte lekára o prípravku, s ktorým sa pracovalo, poskytnite mu informáciu z etikety alebo karty bezpečnostných údajov a o poskytnutej prvej pomoci. Ďalší postup prvej pomoci (príp. následnú liečbu) je možné konzultovať s Národným toxikologickým informačným centrom – Klinika pracovného lekárstva a toxikológie, Limbová 5, 833 05 Bratislava, tel. +421 (0)2 5477 4166. </w:t>
      </w:r>
    </w:p>
    <w:p w14:paraId="2CF8E3EB" w14:textId="77777777" w:rsidR="006E5056" w:rsidRDefault="006E5056" w:rsidP="009A1752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sk-SK"/>
        </w:rPr>
      </w:pPr>
    </w:p>
    <w:p w14:paraId="4AF8631C" w14:textId="77777777" w:rsidR="000208D1" w:rsidRPr="0036580C" w:rsidRDefault="000208D1" w:rsidP="009A1752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sk-SK"/>
        </w:rPr>
      </w:pPr>
      <w:r w:rsidRPr="0036580C">
        <w:rPr>
          <w:rFonts w:ascii="Times New Roman" w:hAnsi="Times New Roman" w:cs="Times New Roman"/>
          <w:b/>
          <w:bCs/>
          <w:sz w:val="24"/>
          <w:szCs w:val="24"/>
          <w:lang w:val="sk-SK"/>
        </w:rPr>
        <w:t>SKLADOVANIE</w:t>
      </w:r>
    </w:p>
    <w:p w14:paraId="35FF1957" w14:textId="4D08A7B2" w:rsidR="000208D1" w:rsidRPr="0036580C" w:rsidRDefault="000208D1" w:rsidP="009A1752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sk-SK"/>
        </w:rPr>
      </w:pPr>
      <w:r w:rsidRPr="0036580C">
        <w:rPr>
          <w:rFonts w:ascii="Times New Roman" w:hAnsi="Times New Roman" w:cs="Times New Roman"/>
          <w:bCs/>
          <w:sz w:val="24"/>
          <w:szCs w:val="24"/>
          <w:lang w:val="sk-SK"/>
        </w:rPr>
        <w:t>Prípravok skladujte v originálnych uzavretých obaloch, v čistých, suchých, vetrateľných a</w:t>
      </w:r>
      <w:r w:rsidR="00A921C1">
        <w:rPr>
          <w:rFonts w:ascii="Times New Roman" w:hAnsi="Times New Roman" w:cs="Times New Roman"/>
          <w:bCs/>
          <w:sz w:val="24"/>
          <w:szCs w:val="24"/>
          <w:lang w:val="sk-SK"/>
        </w:rPr>
        <w:t> </w:t>
      </w:r>
      <w:r w:rsidRPr="0036580C">
        <w:rPr>
          <w:rFonts w:ascii="Times New Roman" w:hAnsi="Times New Roman" w:cs="Times New Roman"/>
          <w:bCs/>
          <w:sz w:val="24"/>
          <w:szCs w:val="24"/>
          <w:lang w:val="sk-SK"/>
        </w:rPr>
        <w:t xml:space="preserve">uzamknutých skladoch, oddelene od potravín, krmív, hnojív, liekov, dezinfekčných prostriedkov </w:t>
      </w:r>
      <w:r w:rsidRPr="0036580C">
        <w:rPr>
          <w:rFonts w:ascii="Times New Roman" w:hAnsi="Times New Roman" w:cs="Times New Roman"/>
          <w:bCs/>
          <w:sz w:val="24"/>
          <w:szCs w:val="24"/>
          <w:lang w:val="sk-SK"/>
        </w:rPr>
        <w:lastRenderedPageBreak/>
        <w:t>a</w:t>
      </w:r>
      <w:r w:rsidR="00A921C1">
        <w:rPr>
          <w:rFonts w:ascii="Times New Roman" w:hAnsi="Times New Roman" w:cs="Times New Roman"/>
          <w:bCs/>
          <w:sz w:val="24"/>
          <w:szCs w:val="24"/>
          <w:lang w:val="sk-SK"/>
        </w:rPr>
        <w:t> </w:t>
      </w:r>
      <w:r w:rsidRPr="0036580C">
        <w:rPr>
          <w:rFonts w:ascii="Times New Roman" w:hAnsi="Times New Roman" w:cs="Times New Roman"/>
          <w:bCs/>
          <w:sz w:val="24"/>
          <w:szCs w:val="24"/>
          <w:lang w:val="sk-SK"/>
        </w:rPr>
        <w:t xml:space="preserve">obalov od týchto látok pri teplote od + 5 </w:t>
      </w:r>
      <w:r w:rsidR="004616D7" w:rsidRPr="0036580C">
        <w:rPr>
          <w:rFonts w:ascii="Times New Roman" w:hAnsi="Times New Roman" w:cs="Times New Roman"/>
          <w:bCs/>
          <w:sz w:val="24"/>
          <w:szCs w:val="24"/>
          <w:lang w:val="sk-SK"/>
        </w:rPr>
        <w:t xml:space="preserve">ºC </w:t>
      </w:r>
      <w:r w:rsidRPr="0036580C">
        <w:rPr>
          <w:rFonts w:ascii="Times New Roman" w:hAnsi="Times New Roman" w:cs="Times New Roman"/>
          <w:bCs/>
          <w:sz w:val="24"/>
          <w:szCs w:val="24"/>
          <w:lang w:val="sk-SK"/>
        </w:rPr>
        <w:t>do + 30</w:t>
      </w:r>
      <w:r w:rsidR="00A921C1">
        <w:rPr>
          <w:rFonts w:ascii="Times New Roman" w:hAnsi="Times New Roman" w:cs="Times New Roman"/>
          <w:bCs/>
          <w:sz w:val="24"/>
          <w:szCs w:val="24"/>
          <w:lang w:val="sk-SK"/>
        </w:rPr>
        <w:t xml:space="preserve"> </w:t>
      </w:r>
      <w:r w:rsidRPr="0036580C">
        <w:rPr>
          <w:rFonts w:ascii="Times New Roman" w:hAnsi="Times New Roman" w:cs="Times New Roman"/>
          <w:bCs/>
          <w:sz w:val="24"/>
          <w:szCs w:val="24"/>
          <w:lang w:val="sk-SK"/>
        </w:rPr>
        <w:t xml:space="preserve">ºC. Prípravok chráňte pred mrazom a priamym slnečným žiarením. Uchovávajte mimo dosahu detí. Doba skladovateľnosti v originálnych neporušených obaloch je 2 roky od dátumu výroby. </w:t>
      </w:r>
    </w:p>
    <w:p w14:paraId="167BF53A" w14:textId="77777777" w:rsidR="000208D1" w:rsidRPr="0036580C" w:rsidRDefault="000208D1" w:rsidP="009A1752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sk-SK"/>
        </w:rPr>
      </w:pPr>
    </w:p>
    <w:p w14:paraId="2C7B64A6" w14:textId="77777777" w:rsidR="000208D1" w:rsidRPr="0036580C" w:rsidRDefault="000208D1" w:rsidP="009A1752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sk-SK"/>
        </w:rPr>
      </w:pPr>
      <w:r w:rsidRPr="0036580C">
        <w:rPr>
          <w:rFonts w:ascii="Times New Roman" w:hAnsi="Times New Roman" w:cs="Times New Roman"/>
          <w:b/>
          <w:bCs/>
          <w:sz w:val="24"/>
          <w:szCs w:val="24"/>
          <w:lang w:val="sk-SK"/>
        </w:rPr>
        <w:t>ZNEŠKODNENIE ZVYŠKOV</w:t>
      </w:r>
    </w:p>
    <w:p w14:paraId="14D0FF16" w14:textId="77777777" w:rsidR="000208D1" w:rsidRPr="0036580C" w:rsidRDefault="000208D1" w:rsidP="009A1752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sk-SK"/>
        </w:rPr>
      </w:pPr>
      <w:r w:rsidRPr="0036580C">
        <w:rPr>
          <w:rFonts w:ascii="Times New Roman" w:hAnsi="Times New Roman" w:cs="Times New Roman"/>
          <w:bCs/>
          <w:sz w:val="24"/>
          <w:szCs w:val="24"/>
          <w:lang w:val="sk-SK"/>
        </w:rPr>
        <w:t>Nepoužité zvyšky prípravku v pôvodnom obale zneškodnite ako nebezpečný odpad.</w:t>
      </w:r>
    </w:p>
    <w:p w14:paraId="30D6AD1C" w14:textId="60162E94" w:rsidR="0022761B" w:rsidRPr="0036580C" w:rsidRDefault="0022761B" w:rsidP="009A1752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val="sk-SK"/>
        </w:rPr>
      </w:pPr>
      <w:r w:rsidRPr="0036580C">
        <w:rPr>
          <w:rFonts w:ascii="Times New Roman" w:eastAsia="Times New Roman" w:hAnsi="Times New Roman"/>
          <w:color w:val="000000"/>
          <w:sz w:val="24"/>
          <w:szCs w:val="24"/>
          <w:lang w:val="sk-SK"/>
        </w:rPr>
        <w:t>Technologický zvyšok postrekovej kvapaliny po zriedení vystriekajte na neošetrenej ploche, nesm</w:t>
      </w:r>
      <w:r w:rsidR="00836497">
        <w:rPr>
          <w:rFonts w:ascii="Times New Roman" w:eastAsia="Times New Roman" w:hAnsi="Times New Roman"/>
          <w:color w:val="000000"/>
          <w:sz w:val="24"/>
          <w:szCs w:val="24"/>
          <w:lang w:val="sk-SK"/>
        </w:rPr>
        <w:t>ie</w:t>
      </w:r>
      <w:r w:rsidRPr="0036580C">
        <w:rPr>
          <w:rFonts w:ascii="Times New Roman" w:eastAsia="Times New Roman" w:hAnsi="Times New Roman"/>
          <w:color w:val="000000"/>
          <w:sz w:val="24"/>
          <w:szCs w:val="24"/>
          <w:lang w:val="sk-SK"/>
        </w:rPr>
        <w:t xml:space="preserve"> však zasiahnuť zdroje podzemných ani recipienty povrchových vôd</w:t>
      </w:r>
      <w:r w:rsidR="00836497">
        <w:rPr>
          <w:rFonts w:ascii="Times New Roman" w:eastAsia="Times New Roman" w:hAnsi="Times New Roman"/>
          <w:color w:val="000000"/>
          <w:sz w:val="24"/>
          <w:szCs w:val="24"/>
          <w:lang w:val="sk-SK"/>
        </w:rPr>
        <w:t>,</w:t>
      </w:r>
      <w:r w:rsidRPr="0036580C">
        <w:rPr>
          <w:rFonts w:ascii="Times New Roman" w:eastAsia="Times New Roman" w:hAnsi="Times New Roman"/>
          <w:color w:val="000000"/>
          <w:sz w:val="24"/>
          <w:szCs w:val="24"/>
          <w:lang w:val="sk-SK"/>
        </w:rPr>
        <w:t xml:space="preserve"> alebo zneškodnite ako nebezpečný odpad. Nepoužité zvyšky postrekovej kvapaliny v objeme väčšom ako technologický zvyšok (uvedené v technologických parametroch mechanizačného prostriedku) zneškodnite ako nebezpečný odpad v súlade s platnou legislatívou o odpadoch. </w:t>
      </w:r>
    </w:p>
    <w:p w14:paraId="36BBD4E7" w14:textId="77777777" w:rsidR="000208D1" w:rsidRPr="0036580C" w:rsidRDefault="000208D1" w:rsidP="009A1752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sk-SK"/>
        </w:rPr>
      </w:pPr>
    </w:p>
    <w:p w14:paraId="5EE37191" w14:textId="77777777" w:rsidR="000208D1" w:rsidRPr="0036580C" w:rsidRDefault="000208D1" w:rsidP="009A17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k-SK"/>
        </w:rPr>
      </w:pPr>
    </w:p>
    <w:p w14:paraId="5688A4BC" w14:textId="77777777" w:rsidR="00666F45" w:rsidRPr="0036580C" w:rsidRDefault="00666F45" w:rsidP="009A1752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k-SK"/>
        </w:rPr>
      </w:pPr>
    </w:p>
    <w:sectPr w:rsidR="00666F45" w:rsidRPr="0036580C" w:rsidSect="00CA3707">
      <w:headerReference w:type="default" r:id="rId11"/>
      <w:footerReference w:type="default" r:id="rId12"/>
      <w:pgSz w:w="11906" w:h="16838"/>
      <w:pgMar w:top="567" w:right="991" w:bottom="1276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00DA4F7" w14:textId="77777777" w:rsidR="00573C6A" w:rsidRDefault="00573C6A" w:rsidP="00FC2896">
      <w:pPr>
        <w:spacing w:after="0" w:line="240" w:lineRule="auto"/>
      </w:pPr>
      <w:r>
        <w:separator/>
      </w:r>
    </w:p>
  </w:endnote>
  <w:endnote w:type="continuationSeparator" w:id="0">
    <w:p w14:paraId="0A1A33C3" w14:textId="77777777" w:rsidR="00573C6A" w:rsidRDefault="00573C6A" w:rsidP="00FC28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HelveticaLinotype-Regular">
    <w:altName w:val="Cambri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OMHLF+Arial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 Linotype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enturySchoolbook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MS ??">
    <w:altName w:val="Yu Gothic"/>
    <w:panose1 w:val="00000000000000000000"/>
    <w:charset w:val="80"/>
    <w:family w:val="auto"/>
    <w:notTrueType/>
    <w:pitch w:val="variable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706D69" w14:textId="6482A9DC" w:rsidR="00514373" w:rsidRPr="00000928" w:rsidRDefault="0015563C" w:rsidP="00F42CDD">
    <w:sdt>
      <w:sdtPr>
        <w:rPr>
          <w:rFonts w:ascii="Times New Roman" w:eastAsia="Times New Roman" w:hAnsi="Times New Roman" w:cs="Times New Roman"/>
          <w:sz w:val="20"/>
          <w:szCs w:val="20"/>
          <w:lang w:val="cs-CZ" w:eastAsia="cs-CZ"/>
        </w:rPr>
        <w:id w:val="815075878"/>
        <w:docPartObj>
          <w:docPartGallery w:val="Page Numbers (Bottom of Page)"/>
          <w:docPartUnique/>
        </w:docPartObj>
      </w:sdtPr>
      <w:sdtEndPr/>
      <w:sdtContent>
        <w:r w:rsidR="00000928" w:rsidRPr="005A7133">
          <w:rPr>
            <w:rFonts w:ascii="Times New Roman" w:eastAsia="Times New Roman" w:hAnsi="Times New Roman" w:cs="Times New Roman"/>
            <w:sz w:val="20"/>
            <w:szCs w:val="20"/>
            <w:lang w:val="sk-SK" w:eastAsia="cs-CZ"/>
          </w:rPr>
          <w:t>ICZ/</w:t>
        </w:r>
        <w:r w:rsidR="00A00AD6">
          <w:rPr>
            <w:rFonts w:ascii="Times New Roman" w:eastAsia="Times New Roman" w:hAnsi="Times New Roman" w:cs="Times New Roman"/>
            <w:sz w:val="20"/>
            <w:szCs w:val="20"/>
            <w:lang w:val="sk-SK" w:eastAsia="cs-CZ"/>
          </w:rPr>
          <w:t>2024/15652</w:t>
        </w:r>
        <w:r w:rsidR="0000567A">
          <w:rPr>
            <w:rFonts w:ascii="Times New Roman" w:eastAsia="Times New Roman" w:hAnsi="Times New Roman" w:cs="Times New Roman"/>
            <w:sz w:val="20"/>
            <w:szCs w:val="20"/>
            <w:lang w:val="sk-SK" w:eastAsia="cs-CZ"/>
          </w:rPr>
          <w:t>/ma</w:t>
        </w:r>
        <w:r w:rsidR="00000928" w:rsidRPr="005A7133">
          <w:rPr>
            <w:rFonts w:ascii="Times New Roman" w:eastAsia="Times New Roman" w:hAnsi="Times New Roman" w:cs="Times New Roman"/>
            <w:sz w:val="20"/>
            <w:szCs w:val="20"/>
            <w:lang w:val="sk-SK" w:eastAsia="cs-CZ"/>
          </w:rPr>
          <w:tab/>
        </w:r>
        <w:r w:rsidR="00000928" w:rsidRPr="005A7133">
          <w:rPr>
            <w:rFonts w:ascii="Times New Roman" w:eastAsia="Times New Roman" w:hAnsi="Times New Roman" w:cs="Times New Roman"/>
            <w:sz w:val="20"/>
            <w:szCs w:val="20"/>
            <w:lang w:val="sk-SK" w:eastAsia="cs-CZ"/>
          </w:rPr>
          <w:tab/>
        </w:r>
        <w:r w:rsidR="00000928" w:rsidRPr="005A7133">
          <w:rPr>
            <w:rFonts w:ascii="Times New Roman" w:eastAsia="Times New Roman" w:hAnsi="Times New Roman" w:cs="Times New Roman"/>
            <w:sz w:val="20"/>
            <w:szCs w:val="20"/>
            <w:lang w:val="sk-SK" w:eastAsia="cs-CZ"/>
          </w:rPr>
          <w:tab/>
        </w:r>
        <w:r w:rsidR="00000928" w:rsidRPr="005A7133">
          <w:rPr>
            <w:rFonts w:ascii="Times New Roman" w:eastAsia="Times New Roman" w:hAnsi="Times New Roman" w:cs="Times New Roman"/>
            <w:sz w:val="20"/>
            <w:szCs w:val="20"/>
            <w:lang w:val="sk-SK" w:eastAsia="cs-CZ"/>
          </w:rPr>
          <w:tab/>
        </w:r>
        <w:r w:rsidR="00000928" w:rsidRPr="005A7133">
          <w:rPr>
            <w:rFonts w:ascii="Times New Roman" w:eastAsia="Times New Roman" w:hAnsi="Times New Roman" w:cs="Times New Roman"/>
            <w:sz w:val="20"/>
            <w:szCs w:val="20"/>
            <w:lang w:val="sk-SK" w:eastAsia="cs-CZ"/>
          </w:rPr>
          <w:tab/>
        </w:r>
        <w:r w:rsidR="00000928" w:rsidRPr="005A7133">
          <w:rPr>
            <w:rFonts w:ascii="Times New Roman" w:eastAsia="Times New Roman" w:hAnsi="Times New Roman" w:cs="Times New Roman"/>
            <w:sz w:val="20"/>
            <w:szCs w:val="20"/>
            <w:lang w:val="sk-SK" w:eastAsia="cs-CZ"/>
          </w:rPr>
          <w:tab/>
        </w:r>
        <w:r w:rsidR="00000928" w:rsidRPr="0000126A">
          <w:rPr>
            <w:rFonts w:ascii="Times New Roman" w:eastAsia="Times New Roman" w:hAnsi="Times New Roman" w:cs="Times New Roman"/>
            <w:sz w:val="20"/>
            <w:szCs w:val="20"/>
            <w:lang w:val="cs-CZ" w:eastAsia="cs-CZ"/>
          </w:rPr>
          <w:fldChar w:fldCharType="begin"/>
        </w:r>
        <w:r w:rsidR="00000928" w:rsidRPr="005A7133">
          <w:rPr>
            <w:rFonts w:ascii="Times New Roman" w:eastAsia="Times New Roman" w:hAnsi="Times New Roman" w:cs="Times New Roman"/>
            <w:sz w:val="20"/>
            <w:szCs w:val="20"/>
            <w:lang w:val="cs-CZ" w:eastAsia="cs-CZ"/>
          </w:rPr>
          <w:instrText>PAGE   \* MERGEFORMAT</w:instrText>
        </w:r>
        <w:r w:rsidR="00000928" w:rsidRPr="0000126A">
          <w:rPr>
            <w:rFonts w:ascii="Times New Roman" w:eastAsia="Times New Roman" w:hAnsi="Times New Roman" w:cs="Times New Roman"/>
            <w:sz w:val="20"/>
            <w:szCs w:val="20"/>
            <w:lang w:val="cs-CZ" w:eastAsia="cs-CZ"/>
          </w:rPr>
          <w:fldChar w:fldCharType="separate"/>
        </w:r>
        <w:r w:rsidRPr="0015563C">
          <w:rPr>
            <w:rFonts w:ascii="Times New Roman" w:eastAsia="Times New Roman" w:hAnsi="Times New Roman" w:cs="Times New Roman"/>
            <w:noProof/>
            <w:sz w:val="20"/>
            <w:szCs w:val="20"/>
            <w:lang w:val="sk-SK" w:eastAsia="cs-CZ"/>
          </w:rPr>
          <w:t>7</w:t>
        </w:r>
        <w:r w:rsidR="00000928" w:rsidRPr="0000126A">
          <w:rPr>
            <w:rFonts w:ascii="Times New Roman" w:eastAsia="Times New Roman" w:hAnsi="Times New Roman" w:cs="Times New Roman"/>
            <w:sz w:val="20"/>
            <w:szCs w:val="20"/>
            <w:lang w:val="cs-CZ" w:eastAsia="cs-CZ"/>
          </w:rPr>
          <w:fldChar w:fldCharType="end"/>
        </w:r>
        <w:r w:rsidR="00000928" w:rsidRPr="005A7133">
          <w:rPr>
            <w:rFonts w:ascii="Times New Roman" w:eastAsia="Times New Roman" w:hAnsi="Times New Roman" w:cs="Times New Roman"/>
            <w:sz w:val="20"/>
            <w:szCs w:val="20"/>
            <w:lang w:val="cs-CZ" w:eastAsia="cs-CZ"/>
          </w:rPr>
          <w:t>/</w:t>
        </w:r>
        <w:r w:rsidR="00000928" w:rsidRPr="00F42CDD">
          <w:rPr>
            <w:rFonts w:ascii="Times New Roman" w:eastAsia="Times New Roman" w:hAnsi="Times New Roman" w:cs="Times New Roman"/>
            <w:sz w:val="20"/>
            <w:szCs w:val="20"/>
            <w:lang w:val="cs-CZ" w:eastAsia="cs-CZ"/>
          </w:rPr>
          <w:t>7</w:t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B24997D" w14:textId="77777777" w:rsidR="00573C6A" w:rsidRDefault="00573C6A" w:rsidP="00FC2896">
      <w:pPr>
        <w:spacing w:after="0" w:line="240" w:lineRule="auto"/>
      </w:pPr>
      <w:r>
        <w:separator/>
      </w:r>
    </w:p>
  </w:footnote>
  <w:footnote w:type="continuationSeparator" w:id="0">
    <w:p w14:paraId="775DA5EF" w14:textId="77777777" w:rsidR="00573C6A" w:rsidRDefault="00573C6A" w:rsidP="00FC28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EDA94E" w14:textId="5D248E39" w:rsidR="00514373" w:rsidRPr="003C6604" w:rsidRDefault="00514373">
    <w:pPr>
      <w:pStyle w:val="Hlavika"/>
      <w:rPr>
        <w:rFonts w:ascii="Times New Roman" w:hAnsi="Times New Roman" w:cs="Times New Roman"/>
      </w:rPr>
    </w:pPr>
    <w:r>
      <w:t xml:space="preserve">                                                                                                                          </w:t>
    </w:r>
    <w:r w:rsidR="001F3805">
      <w:t xml:space="preserve">                   </w:t>
    </w:r>
    <w:r w:rsidR="000B590C">
      <w:tab/>
    </w:r>
    <w:r w:rsidR="001F3805">
      <w:t xml:space="preserve"> </w:t>
    </w:r>
    <w:r w:rsidR="001F3805">
      <w:rPr>
        <w:rFonts w:ascii="Times New Roman" w:hAnsi="Times New Roman" w:cs="Times New Roman"/>
      </w:rPr>
      <w:t xml:space="preserve">Etiketa schválená: </w:t>
    </w:r>
    <w:r w:rsidR="00185B38">
      <w:rPr>
        <w:rFonts w:ascii="Times New Roman" w:hAnsi="Times New Roman" w:cs="Times New Roman"/>
      </w:rPr>
      <w:t>18.11.2024</w:t>
    </w:r>
  </w:p>
  <w:p w14:paraId="4284CAE9" w14:textId="77777777" w:rsidR="00514373" w:rsidRPr="00514373" w:rsidRDefault="00514373">
    <w:pPr>
      <w:pStyle w:val="Hlavika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2B5671"/>
    <w:multiLevelType w:val="hybridMultilevel"/>
    <w:tmpl w:val="39B2C392"/>
    <w:lvl w:ilvl="0" w:tplc="9EF6F05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HelveticaLinotype-Regular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570547"/>
    <w:multiLevelType w:val="hybridMultilevel"/>
    <w:tmpl w:val="573C23E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BD82262"/>
    <w:multiLevelType w:val="hybridMultilevel"/>
    <w:tmpl w:val="C3FA0B30"/>
    <w:lvl w:ilvl="0" w:tplc="310E3D72">
      <w:numFmt w:val="bullet"/>
      <w:lvlText w:val="-"/>
      <w:lvlJc w:val="left"/>
      <w:pPr>
        <w:ind w:left="405" w:hanging="360"/>
      </w:pPr>
      <w:rPr>
        <w:rFonts w:ascii="Calibri" w:eastAsiaTheme="minorEastAsia" w:hAnsi="Calibri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3" w15:restartNumberingAfterBreak="0">
    <w:nsid w:val="1077508A"/>
    <w:multiLevelType w:val="hybridMultilevel"/>
    <w:tmpl w:val="E6B66FA4"/>
    <w:lvl w:ilvl="0" w:tplc="4B4CF124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C3B080E"/>
    <w:multiLevelType w:val="hybridMultilevel"/>
    <w:tmpl w:val="E778A2F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28062BB"/>
    <w:multiLevelType w:val="hybridMultilevel"/>
    <w:tmpl w:val="68CA7598"/>
    <w:lvl w:ilvl="0" w:tplc="EC3A095C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HelveticaLinotype-Regular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D105B71"/>
    <w:multiLevelType w:val="hybridMultilevel"/>
    <w:tmpl w:val="BEECE69E"/>
    <w:lvl w:ilvl="0" w:tplc="C6985CB4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1150B74"/>
    <w:multiLevelType w:val="hybridMultilevel"/>
    <w:tmpl w:val="0CE4C288"/>
    <w:lvl w:ilvl="0" w:tplc="90AA7784">
      <w:start w:val="300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0C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7AE91A48"/>
    <w:multiLevelType w:val="hybridMultilevel"/>
    <w:tmpl w:val="DF86961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E960304"/>
    <w:multiLevelType w:val="hybridMultilevel"/>
    <w:tmpl w:val="533EEEF8"/>
    <w:lvl w:ilvl="0" w:tplc="CDB06796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HelveticaLinotype-Regular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5"/>
  </w:num>
  <w:num w:numId="3">
    <w:abstractNumId w:val="0"/>
  </w:num>
  <w:num w:numId="4">
    <w:abstractNumId w:val="7"/>
  </w:num>
  <w:num w:numId="5">
    <w:abstractNumId w:val="4"/>
  </w:num>
  <w:num w:numId="6">
    <w:abstractNumId w:val="2"/>
  </w:num>
  <w:num w:numId="7">
    <w:abstractNumId w:val="6"/>
  </w:num>
  <w:num w:numId="8">
    <w:abstractNumId w:val="8"/>
  </w:num>
  <w:num w:numId="9">
    <w:abstractNumId w:val="1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236A"/>
    <w:rsid w:val="00000928"/>
    <w:rsid w:val="0000126A"/>
    <w:rsid w:val="000032C7"/>
    <w:rsid w:val="00003DCE"/>
    <w:rsid w:val="000044F6"/>
    <w:rsid w:val="0000567A"/>
    <w:rsid w:val="00010507"/>
    <w:rsid w:val="00010CEE"/>
    <w:rsid w:val="000136EF"/>
    <w:rsid w:val="00017973"/>
    <w:rsid w:val="000208D1"/>
    <w:rsid w:val="00022C2E"/>
    <w:rsid w:val="00023579"/>
    <w:rsid w:val="0003240E"/>
    <w:rsid w:val="0003296D"/>
    <w:rsid w:val="00033A26"/>
    <w:rsid w:val="000345DB"/>
    <w:rsid w:val="00034948"/>
    <w:rsid w:val="00035C6B"/>
    <w:rsid w:val="00036A31"/>
    <w:rsid w:val="00036D2F"/>
    <w:rsid w:val="00037B38"/>
    <w:rsid w:val="00037E0D"/>
    <w:rsid w:val="00041824"/>
    <w:rsid w:val="000420CE"/>
    <w:rsid w:val="000420FB"/>
    <w:rsid w:val="000429BA"/>
    <w:rsid w:val="000538FF"/>
    <w:rsid w:val="000657DC"/>
    <w:rsid w:val="00065F38"/>
    <w:rsid w:val="00070825"/>
    <w:rsid w:val="00084CC4"/>
    <w:rsid w:val="00095890"/>
    <w:rsid w:val="000962AD"/>
    <w:rsid w:val="000A0161"/>
    <w:rsid w:val="000A0F35"/>
    <w:rsid w:val="000A3E70"/>
    <w:rsid w:val="000B5511"/>
    <w:rsid w:val="000B590C"/>
    <w:rsid w:val="000C03E6"/>
    <w:rsid w:val="000C2B4A"/>
    <w:rsid w:val="000C3E52"/>
    <w:rsid w:val="000C7416"/>
    <w:rsid w:val="000D62F9"/>
    <w:rsid w:val="000E08D1"/>
    <w:rsid w:val="000E224C"/>
    <w:rsid w:val="000F14CD"/>
    <w:rsid w:val="000F334D"/>
    <w:rsid w:val="000F7172"/>
    <w:rsid w:val="001001BF"/>
    <w:rsid w:val="0010114F"/>
    <w:rsid w:val="00102A96"/>
    <w:rsid w:val="00105B53"/>
    <w:rsid w:val="0010609D"/>
    <w:rsid w:val="00110405"/>
    <w:rsid w:val="00114092"/>
    <w:rsid w:val="001245A1"/>
    <w:rsid w:val="00124BD6"/>
    <w:rsid w:val="00131B17"/>
    <w:rsid w:val="00133E49"/>
    <w:rsid w:val="00140AD4"/>
    <w:rsid w:val="00144CE6"/>
    <w:rsid w:val="00151224"/>
    <w:rsid w:val="00151C16"/>
    <w:rsid w:val="001529DC"/>
    <w:rsid w:val="0015563C"/>
    <w:rsid w:val="0015599D"/>
    <w:rsid w:val="001559E0"/>
    <w:rsid w:val="0017451A"/>
    <w:rsid w:val="001772D8"/>
    <w:rsid w:val="00183F30"/>
    <w:rsid w:val="001842BE"/>
    <w:rsid w:val="001853E7"/>
    <w:rsid w:val="00185B38"/>
    <w:rsid w:val="00187D6B"/>
    <w:rsid w:val="001931D4"/>
    <w:rsid w:val="00193F9A"/>
    <w:rsid w:val="001964E8"/>
    <w:rsid w:val="001965B6"/>
    <w:rsid w:val="001B4805"/>
    <w:rsid w:val="001C4774"/>
    <w:rsid w:val="001C507E"/>
    <w:rsid w:val="001D0B46"/>
    <w:rsid w:val="001D183A"/>
    <w:rsid w:val="001D4D39"/>
    <w:rsid w:val="001E0302"/>
    <w:rsid w:val="001E0505"/>
    <w:rsid w:val="001F0E9C"/>
    <w:rsid w:val="001F104C"/>
    <w:rsid w:val="001F3805"/>
    <w:rsid w:val="001F76E9"/>
    <w:rsid w:val="002068AA"/>
    <w:rsid w:val="00206EC0"/>
    <w:rsid w:val="002161E4"/>
    <w:rsid w:val="00221016"/>
    <w:rsid w:val="00221334"/>
    <w:rsid w:val="0022244D"/>
    <w:rsid w:val="00223515"/>
    <w:rsid w:val="00224120"/>
    <w:rsid w:val="0022761B"/>
    <w:rsid w:val="002344D1"/>
    <w:rsid w:val="00234DFD"/>
    <w:rsid w:val="00236AEF"/>
    <w:rsid w:val="00236B04"/>
    <w:rsid w:val="002457DB"/>
    <w:rsid w:val="00246645"/>
    <w:rsid w:val="00251B13"/>
    <w:rsid w:val="00257FBC"/>
    <w:rsid w:val="00261197"/>
    <w:rsid w:val="00262CEC"/>
    <w:rsid w:val="0026425F"/>
    <w:rsid w:val="002646D0"/>
    <w:rsid w:val="00266147"/>
    <w:rsid w:val="002738F5"/>
    <w:rsid w:val="00273ED8"/>
    <w:rsid w:val="0027473F"/>
    <w:rsid w:val="00285EF4"/>
    <w:rsid w:val="00293502"/>
    <w:rsid w:val="002953EB"/>
    <w:rsid w:val="002A0C6B"/>
    <w:rsid w:val="002A743E"/>
    <w:rsid w:val="002B0611"/>
    <w:rsid w:val="002B3683"/>
    <w:rsid w:val="002B4B56"/>
    <w:rsid w:val="002B6515"/>
    <w:rsid w:val="002C017C"/>
    <w:rsid w:val="002C4603"/>
    <w:rsid w:val="002C61FE"/>
    <w:rsid w:val="002D5006"/>
    <w:rsid w:val="002D701E"/>
    <w:rsid w:val="002F14B1"/>
    <w:rsid w:val="002F1D40"/>
    <w:rsid w:val="002F4C0B"/>
    <w:rsid w:val="002F52C9"/>
    <w:rsid w:val="002F6D6E"/>
    <w:rsid w:val="00303013"/>
    <w:rsid w:val="0030480C"/>
    <w:rsid w:val="00307F5A"/>
    <w:rsid w:val="00313086"/>
    <w:rsid w:val="003141D8"/>
    <w:rsid w:val="003243A0"/>
    <w:rsid w:val="00327564"/>
    <w:rsid w:val="00331798"/>
    <w:rsid w:val="00332413"/>
    <w:rsid w:val="00350B29"/>
    <w:rsid w:val="00353197"/>
    <w:rsid w:val="00354DF8"/>
    <w:rsid w:val="0036580C"/>
    <w:rsid w:val="00365E30"/>
    <w:rsid w:val="00366058"/>
    <w:rsid w:val="0037104A"/>
    <w:rsid w:val="00377EAD"/>
    <w:rsid w:val="0038426A"/>
    <w:rsid w:val="003A143D"/>
    <w:rsid w:val="003B35AE"/>
    <w:rsid w:val="003B66ED"/>
    <w:rsid w:val="003C4742"/>
    <w:rsid w:val="003C6604"/>
    <w:rsid w:val="003C742A"/>
    <w:rsid w:val="003D6D3F"/>
    <w:rsid w:val="003E4AF7"/>
    <w:rsid w:val="003F3DF7"/>
    <w:rsid w:val="003F4AD9"/>
    <w:rsid w:val="003F7933"/>
    <w:rsid w:val="004027A2"/>
    <w:rsid w:val="00410435"/>
    <w:rsid w:val="00413EBF"/>
    <w:rsid w:val="004152E1"/>
    <w:rsid w:val="00415970"/>
    <w:rsid w:val="00421949"/>
    <w:rsid w:val="00426421"/>
    <w:rsid w:val="0042740E"/>
    <w:rsid w:val="0043251A"/>
    <w:rsid w:val="0043279A"/>
    <w:rsid w:val="00436C18"/>
    <w:rsid w:val="00442AFB"/>
    <w:rsid w:val="00444B35"/>
    <w:rsid w:val="00461171"/>
    <w:rsid w:val="004616D7"/>
    <w:rsid w:val="00467ED0"/>
    <w:rsid w:val="004773C2"/>
    <w:rsid w:val="004802A6"/>
    <w:rsid w:val="00481B0B"/>
    <w:rsid w:val="004828FC"/>
    <w:rsid w:val="00482A18"/>
    <w:rsid w:val="00483CC3"/>
    <w:rsid w:val="00487E0B"/>
    <w:rsid w:val="004944C5"/>
    <w:rsid w:val="004A238A"/>
    <w:rsid w:val="004A5A65"/>
    <w:rsid w:val="004B2634"/>
    <w:rsid w:val="004B4C24"/>
    <w:rsid w:val="004C1683"/>
    <w:rsid w:val="004C6A7A"/>
    <w:rsid w:val="004D1FC6"/>
    <w:rsid w:val="004D378F"/>
    <w:rsid w:val="004E0E0E"/>
    <w:rsid w:val="004E4D22"/>
    <w:rsid w:val="004F1908"/>
    <w:rsid w:val="004F3A25"/>
    <w:rsid w:val="004F68CB"/>
    <w:rsid w:val="004F7FDE"/>
    <w:rsid w:val="00512CD6"/>
    <w:rsid w:val="00512F29"/>
    <w:rsid w:val="00513863"/>
    <w:rsid w:val="00514373"/>
    <w:rsid w:val="00516C92"/>
    <w:rsid w:val="00522413"/>
    <w:rsid w:val="005245AD"/>
    <w:rsid w:val="0052705D"/>
    <w:rsid w:val="0053502A"/>
    <w:rsid w:val="00535D15"/>
    <w:rsid w:val="005421ED"/>
    <w:rsid w:val="00546BDF"/>
    <w:rsid w:val="00557C6E"/>
    <w:rsid w:val="005715F6"/>
    <w:rsid w:val="00573C6A"/>
    <w:rsid w:val="00577563"/>
    <w:rsid w:val="00581F50"/>
    <w:rsid w:val="00583905"/>
    <w:rsid w:val="005854AA"/>
    <w:rsid w:val="00591C8D"/>
    <w:rsid w:val="00595BC8"/>
    <w:rsid w:val="005A0383"/>
    <w:rsid w:val="005A7133"/>
    <w:rsid w:val="005B05D9"/>
    <w:rsid w:val="005B22D7"/>
    <w:rsid w:val="005B7018"/>
    <w:rsid w:val="005C4BB7"/>
    <w:rsid w:val="005C68AC"/>
    <w:rsid w:val="005C6C6A"/>
    <w:rsid w:val="005C7157"/>
    <w:rsid w:val="005D28C9"/>
    <w:rsid w:val="005F4FF4"/>
    <w:rsid w:val="005F6F03"/>
    <w:rsid w:val="0060042F"/>
    <w:rsid w:val="00604A44"/>
    <w:rsid w:val="00605C1B"/>
    <w:rsid w:val="00605D80"/>
    <w:rsid w:val="00605E9A"/>
    <w:rsid w:val="00615A8E"/>
    <w:rsid w:val="00617B7C"/>
    <w:rsid w:val="00623B09"/>
    <w:rsid w:val="006324E6"/>
    <w:rsid w:val="006349E1"/>
    <w:rsid w:val="00640244"/>
    <w:rsid w:val="0064152A"/>
    <w:rsid w:val="00661033"/>
    <w:rsid w:val="0066279F"/>
    <w:rsid w:val="00663233"/>
    <w:rsid w:val="00663AAB"/>
    <w:rsid w:val="00666F45"/>
    <w:rsid w:val="00670461"/>
    <w:rsid w:val="00681F33"/>
    <w:rsid w:val="00685B06"/>
    <w:rsid w:val="0069430C"/>
    <w:rsid w:val="0069571A"/>
    <w:rsid w:val="00697317"/>
    <w:rsid w:val="006A5D90"/>
    <w:rsid w:val="006A5E04"/>
    <w:rsid w:val="006A735C"/>
    <w:rsid w:val="006B147A"/>
    <w:rsid w:val="006B38F9"/>
    <w:rsid w:val="006C4A0E"/>
    <w:rsid w:val="006D472F"/>
    <w:rsid w:val="006D5F13"/>
    <w:rsid w:val="006E0127"/>
    <w:rsid w:val="006E2DF2"/>
    <w:rsid w:val="006E5056"/>
    <w:rsid w:val="006F28BA"/>
    <w:rsid w:val="006F4073"/>
    <w:rsid w:val="006F42F1"/>
    <w:rsid w:val="006F4698"/>
    <w:rsid w:val="006F5AFC"/>
    <w:rsid w:val="006F7014"/>
    <w:rsid w:val="006F7117"/>
    <w:rsid w:val="00700D68"/>
    <w:rsid w:val="00701FA7"/>
    <w:rsid w:val="0070450B"/>
    <w:rsid w:val="00705FCA"/>
    <w:rsid w:val="0070762F"/>
    <w:rsid w:val="0070770A"/>
    <w:rsid w:val="00712124"/>
    <w:rsid w:val="0071407C"/>
    <w:rsid w:val="00721378"/>
    <w:rsid w:val="00724E5E"/>
    <w:rsid w:val="007276A8"/>
    <w:rsid w:val="00727861"/>
    <w:rsid w:val="0073049F"/>
    <w:rsid w:val="007374B3"/>
    <w:rsid w:val="0073765D"/>
    <w:rsid w:val="0075112C"/>
    <w:rsid w:val="00754C44"/>
    <w:rsid w:val="00763BB9"/>
    <w:rsid w:val="00766B4F"/>
    <w:rsid w:val="007678BB"/>
    <w:rsid w:val="00771C77"/>
    <w:rsid w:val="00772AA7"/>
    <w:rsid w:val="00774310"/>
    <w:rsid w:val="007746A9"/>
    <w:rsid w:val="00776301"/>
    <w:rsid w:val="00777634"/>
    <w:rsid w:val="00780BEA"/>
    <w:rsid w:val="00785BD5"/>
    <w:rsid w:val="00787C85"/>
    <w:rsid w:val="00787EE7"/>
    <w:rsid w:val="00796876"/>
    <w:rsid w:val="007A0171"/>
    <w:rsid w:val="007A03DE"/>
    <w:rsid w:val="007B1502"/>
    <w:rsid w:val="007B3ABA"/>
    <w:rsid w:val="007C1A72"/>
    <w:rsid w:val="007C1FF8"/>
    <w:rsid w:val="007C35F2"/>
    <w:rsid w:val="007C3A2B"/>
    <w:rsid w:val="007C505D"/>
    <w:rsid w:val="007C69D5"/>
    <w:rsid w:val="007E4AA1"/>
    <w:rsid w:val="007F1923"/>
    <w:rsid w:val="007F236A"/>
    <w:rsid w:val="00802276"/>
    <w:rsid w:val="00802D0C"/>
    <w:rsid w:val="008052B2"/>
    <w:rsid w:val="008053A5"/>
    <w:rsid w:val="00811518"/>
    <w:rsid w:val="00812152"/>
    <w:rsid w:val="008143F3"/>
    <w:rsid w:val="00817A15"/>
    <w:rsid w:val="00823AC8"/>
    <w:rsid w:val="00825629"/>
    <w:rsid w:val="00836497"/>
    <w:rsid w:val="00840411"/>
    <w:rsid w:val="00841757"/>
    <w:rsid w:val="00842717"/>
    <w:rsid w:val="008556A2"/>
    <w:rsid w:val="0086213E"/>
    <w:rsid w:val="00874F72"/>
    <w:rsid w:val="0088539A"/>
    <w:rsid w:val="00887527"/>
    <w:rsid w:val="00887F8C"/>
    <w:rsid w:val="008A1F3B"/>
    <w:rsid w:val="008A230E"/>
    <w:rsid w:val="008A305D"/>
    <w:rsid w:val="008A4B2F"/>
    <w:rsid w:val="008C0176"/>
    <w:rsid w:val="008C1583"/>
    <w:rsid w:val="008C2AA9"/>
    <w:rsid w:val="008C58B4"/>
    <w:rsid w:val="008D0EEC"/>
    <w:rsid w:val="008D4FDA"/>
    <w:rsid w:val="008D58C9"/>
    <w:rsid w:val="008D71DD"/>
    <w:rsid w:val="008E115F"/>
    <w:rsid w:val="008E1B23"/>
    <w:rsid w:val="008E4C36"/>
    <w:rsid w:val="008E4FBA"/>
    <w:rsid w:val="008E56B5"/>
    <w:rsid w:val="008E6296"/>
    <w:rsid w:val="008E7ECB"/>
    <w:rsid w:val="00900E83"/>
    <w:rsid w:val="00903F93"/>
    <w:rsid w:val="00906477"/>
    <w:rsid w:val="00913245"/>
    <w:rsid w:val="00917838"/>
    <w:rsid w:val="00921001"/>
    <w:rsid w:val="009222AF"/>
    <w:rsid w:val="009229DB"/>
    <w:rsid w:val="00927D0A"/>
    <w:rsid w:val="00931A60"/>
    <w:rsid w:val="00933B3C"/>
    <w:rsid w:val="00933D52"/>
    <w:rsid w:val="00934D66"/>
    <w:rsid w:val="00937833"/>
    <w:rsid w:val="009402A4"/>
    <w:rsid w:val="00940C07"/>
    <w:rsid w:val="00940D86"/>
    <w:rsid w:val="0094183E"/>
    <w:rsid w:val="00942448"/>
    <w:rsid w:val="00954612"/>
    <w:rsid w:val="009569C3"/>
    <w:rsid w:val="00957CE1"/>
    <w:rsid w:val="00960935"/>
    <w:rsid w:val="0096155C"/>
    <w:rsid w:val="0096669E"/>
    <w:rsid w:val="00966B13"/>
    <w:rsid w:val="009723FC"/>
    <w:rsid w:val="00972E2F"/>
    <w:rsid w:val="00973DF8"/>
    <w:rsid w:val="0097402D"/>
    <w:rsid w:val="009746BC"/>
    <w:rsid w:val="00975AB1"/>
    <w:rsid w:val="00982C3D"/>
    <w:rsid w:val="009928D9"/>
    <w:rsid w:val="0099610E"/>
    <w:rsid w:val="00996666"/>
    <w:rsid w:val="009A1201"/>
    <w:rsid w:val="009A12B9"/>
    <w:rsid w:val="009A1752"/>
    <w:rsid w:val="009A1D7D"/>
    <w:rsid w:val="009A2330"/>
    <w:rsid w:val="009A3CA5"/>
    <w:rsid w:val="009B275A"/>
    <w:rsid w:val="009B4CC7"/>
    <w:rsid w:val="009B4D29"/>
    <w:rsid w:val="009B73E2"/>
    <w:rsid w:val="009C5697"/>
    <w:rsid w:val="009C70E1"/>
    <w:rsid w:val="009C7FFC"/>
    <w:rsid w:val="009D120C"/>
    <w:rsid w:val="009D2DB2"/>
    <w:rsid w:val="009D3936"/>
    <w:rsid w:val="009F0512"/>
    <w:rsid w:val="009F2370"/>
    <w:rsid w:val="009F6B87"/>
    <w:rsid w:val="009F7A5C"/>
    <w:rsid w:val="00A00AD6"/>
    <w:rsid w:val="00A043AB"/>
    <w:rsid w:val="00A07CA2"/>
    <w:rsid w:val="00A12702"/>
    <w:rsid w:val="00A17E78"/>
    <w:rsid w:val="00A2058B"/>
    <w:rsid w:val="00A22529"/>
    <w:rsid w:val="00A23977"/>
    <w:rsid w:val="00A2657A"/>
    <w:rsid w:val="00A30837"/>
    <w:rsid w:val="00A31865"/>
    <w:rsid w:val="00A32169"/>
    <w:rsid w:val="00A37DCB"/>
    <w:rsid w:val="00A467E7"/>
    <w:rsid w:val="00A47F09"/>
    <w:rsid w:val="00A537A9"/>
    <w:rsid w:val="00A73C8E"/>
    <w:rsid w:val="00A745E3"/>
    <w:rsid w:val="00A74F30"/>
    <w:rsid w:val="00A77F2D"/>
    <w:rsid w:val="00A80691"/>
    <w:rsid w:val="00A83F3E"/>
    <w:rsid w:val="00A87438"/>
    <w:rsid w:val="00A921C1"/>
    <w:rsid w:val="00A921F7"/>
    <w:rsid w:val="00A968CE"/>
    <w:rsid w:val="00AA2050"/>
    <w:rsid w:val="00AA4F5A"/>
    <w:rsid w:val="00AB046F"/>
    <w:rsid w:val="00AB18F9"/>
    <w:rsid w:val="00AB661D"/>
    <w:rsid w:val="00AB749D"/>
    <w:rsid w:val="00AC0576"/>
    <w:rsid w:val="00AC3F45"/>
    <w:rsid w:val="00AC4747"/>
    <w:rsid w:val="00AC4DA8"/>
    <w:rsid w:val="00AC5447"/>
    <w:rsid w:val="00AC553C"/>
    <w:rsid w:val="00AD00D6"/>
    <w:rsid w:val="00AD197B"/>
    <w:rsid w:val="00AD335E"/>
    <w:rsid w:val="00AD480B"/>
    <w:rsid w:val="00AE16A1"/>
    <w:rsid w:val="00AE72A2"/>
    <w:rsid w:val="00AE7469"/>
    <w:rsid w:val="00AF16B3"/>
    <w:rsid w:val="00AF502A"/>
    <w:rsid w:val="00AF7F7F"/>
    <w:rsid w:val="00B11226"/>
    <w:rsid w:val="00B113CF"/>
    <w:rsid w:val="00B11AC5"/>
    <w:rsid w:val="00B15ACD"/>
    <w:rsid w:val="00B22AF8"/>
    <w:rsid w:val="00B32393"/>
    <w:rsid w:val="00B3393E"/>
    <w:rsid w:val="00B35CC5"/>
    <w:rsid w:val="00B41950"/>
    <w:rsid w:val="00B43A67"/>
    <w:rsid w:val="00B44098"/>
    <w:rsid w:val="00B44207"/>
    <w:rsid w:val="00B454E4"/>
    <w:rsid w:val="00B45FDE"/>
    <w:rsid w:val="00B50C20"/>
    <w:rsid w:val="00B6053A"/>
    <w:rsid w:val="00B62542"/>
    <w:rsid w:val="00B63516"/>
    <w:rsid w:val="00B64C90"/>
    <w:rsid w:val="00B66543"/>
    <w:rsid w:val="00B705CA"/>
    <w:rsid w:val="00B720CA"/>
    <w:rsid w:val="00B747FF"/>
    <w:rsid w:val="00B76DD3"/>
    <w:rsid w:val="00B81A41"/>
    <w:rsid w:val="00B85DFF"/>
    <w:rsid w:val="00B87551"/>
    <w:rsid w:val="00B94979"/>
    <w:rsid w:val="00B95B1F"/>
    <w:rsid w:val="00BA09F2"/>
    <w:rsid w:val="00BA0CAF"/>
    <w:rsid w:val="00BC5C5B"/>
    <w:rsid w:val="00BD19CA"/>
    <w:rsid w:val="00BD27BA"/>
    <w:rsid w:val="00BD4068"/>
    <w:rsid w:val="00BD576F"/>
    <w:rsid w:val="00BE2749"/>
    <w:rsid w:val="00BE3354"/>
    <w:rsid w:val="00BE50B9"/>
    <w:rsid w:val="00BE5DB9"/>
    <w:rsid w:val="00BF0589"/>
    <w:rsid w:val="00BF10ED"/>
    <w:rsid w:val="00BF5953"/>
    <w:rsid w:val="00BF76AF"/>
    <w:rsid w:val="00C016FB"/>
    <w:rsid w:val="00C01F08"/>
    <w:rsid w:val="00C10F5D"/>
    <w:rsid w:val="00C22608"/>
    <w:rsid w:val="00C30635"/>
    <w:rsid w:val="00C3548E"/>
    <w:rsid w:val="00C37F68"/>
    <w:rsid w:val="00C42918"/>
    <w:rsid w:val="00C461A8"/>
    <w:rsid w:val="00C4778B"/>
    <w:rsid w:val="00C51458"/>
    <w:rsid w:val="00C61521"/>
    <w:rsid w:val="00C6263F"/>
    <w:rsid w:val="00C722DE"/>
    <w:rsid w:val="00C77DCF"/>
    <w:rsid w:val="00C86B4E"/>
    <w:rsid w:val="00C90A65"/>
    <w:rsid w:val="00C9645B"/>
    <w:rsid w:val="00CA3707"/>
    <w:rsid w:val="00CB0BB6"/>
    <w:rsid w:val="00CB118D"/>
    <w:rsid w:val="00CB1BF7"/>
    <w:rsid w:val="00CB2012"/>
    <w:rsid w:val="00CB313E"/>
    <w:rsid w:val="00CB6071"/>
    <w:rsid w:val="00CB6233"/>
    <w:rsid w:val="00CB734B"/>
    <w:rsid w:val="00CC083F"/>
    <w:rsid w:val="00CC2761"/>
    <w:rsid w:val="00CC33DB"/>
    <w:rsid w:val="00CC4844"/>
    <w:rsid w:val="00CD1F99"/>
    <w:rsid w:val="00CD48F9"/>
    <w:rsid w:val="00CD4B44"/>
    <w:rsid w:val="00CD5FBE"/>
    <w:rsid w:val="00CD73D3"/>
    <w:rsid w:val="00CE0075"/>
    <w:rsid w:val="00CE590A"/>
    <w:rsid w:val="00CE7BB3"/>
    <w:rsid w:val="00CF1F64"/>
    <w:rsid w:val="00CF484B"/>
    <w:rsid w:val="00D02F16"/>
    <w:rsid w:val="00D03421"/>
    <w:rsid w:val="00D072EB"/>
    <w:rsid w:val="00D11E4B"/>
    <w:rsid w:val="00D12745"/>
    <w:rsid w:val="00D52515"/>
    <w:rsid w:val="00D5320F"/>
    <w:rsid w:val="00D536E1"/>
    <w:rsid w:val="00D538D1"/>
    <w:rsid w:val="00D53AC1"/>
    <w:rsid w:val="00D57214"/>
    <w:rsid w:val="00D66491"/>
    <w:rsid w:val="00D70454"/>
    <w:rsid w:val="00D8178E"/>
    <w:rsid w:val="00D83BBE"/>
    <w:rsid w:val="00D925E8"/>
    <w:rsid w:val="00D935FB"/>
    <w:rsid w:val="00D978C5"/>
    <w:rsid w:val="00DA0151"/>
    <w:rsid w:val="00DB2F31"/>
    <w:rsid w:val="00DB350F"/>
    <w:rsid w:val="00DC2D0A"/>
    <w:rsid w:val="00DC580F"/>
    <w:rsid w:val="00DD0AE7"/>
    <w:rsid w:val="00DD601D"/>
    <w:rsid w:val="00DD79AC"/>
    <w:rsid w:val="00DE0350"/>
    <w:rsid w:val="00DE13E6"/>
    <w:rsid w:val="00DE3AC3"/>
    <w:rsid w:val="00DE73F2"/>
    <w:rsid w:val="00DF0EE5"/>
    <w:rsid w:val="00DF621D"/>
    <w:rsid w:val="00DF7F6E"/>
    <w:rsid w:val="00E051A7"/>
    <w:rsid w:val="00E11810"/>
    <w:rsid w:val="00E11F30"/>
    <w:rsid w:val="00E13148"/>
    <w:rsid w:val="00E1361D"/>
    <w:rsid w:val="00E14049"/>
    <w:rsid w:val="00E14AE5"/>
    <w:rsid w:val="00E21008"/>
    <w:rsid w:val="00E21C00"/>
    <w:rsid w:val="00E22747"/>
    <w:rsid w:val="00E235A6"/>
    <w:rsid w:val="00E2626D"/>
    <w:rsid w:val="00E4227C"/>
    <w:rsid w:val="00E428D4"/>
    <w:rsid w:val="00E46BFC"/>
    <w:rsid w:val="00E5017D"/>
    <w:rsid w:val="00E52FE3"/>
    <w:rsid w:val="00E6198D"/>
    <w:rsid w:val="00E657D9"/>
    <w:rsid w:val="00E65E5A"/>
    <w:rsid w:val="00E740FF"/>
    <w:rsid w:val="00E83262"/>
    <w:rsid w:val="00E9211D"/>
    <w:rsid w:val="00E9674F"/>
    <w:rsid w:val="00E96A41"/>
    <w:rsid w:val="00EA2976"/>
    <w:rsid w:val="00EA55F3"/>
    <w:rsid w:val="00EA6F2E"/>
    <w:rsid w:val="00EB3431"/>
    <w:rsid w:val="00EB35B0"/>
    <w:rsid w:val="00EB74C2"/>
    <w:rsid w:val="00EB7CDF"/>
    <w:rsid w:val="00EC38F3"/>
    <w:rsid w:val="00EC3946"/>
    <w:rsid w:val="00EC3EC6"/>
    <w:rsid w:val="00ED2AFC"/>
    <w:rsid w:val="00ED3141"/>
    <w:rsid w:val="00ED7C4F"/>
    <w:rsid w:val="00EE24A7"/>
    <w:rsid w:val="00EE423C"/>
    <w:rsid w:val="00EE6C5C"/>
    <w:rsid w:val="00EE7D28"/>
    <w:rsid w:val="00EF0846"/>
    <w:rsid w:val="00EF582B"/>
    <w:rsid w:val="00EF5D45"/>
    <w:rsid w:val="00EF671D"/>
    <w:rsid w:val="00EF690A"/>
    <w:rsid w:val="00F02682"/>
    <w:rsid w:val="00F02FD6"/>
    <w:rsid w:val="00F07379"/>
    <w:rsid w:val="00F13ED1"/>
    <w:rsid w:val="00F20D1D"/>
    <w:rsid w:val="00F2229C"/>
    <w:rsid w:val="00F24654"/>
    <w:rsid w:val="00F304B4"/>
    <w:rsid w:val="00F3100C"/>
    <w:rsid w:val="00F356B6"/>
    <w:rsid w:val="00F37509"/>
    <w:rsid w:val="00F42CDD"/>
    <w:rsid w:val="00F43843"/>
    <w:rsid w:val="00F44FBD"/>
    <w:rsid w:val="00F45DC5"/>
    <w:rsid w:val="00F5104B"/>
    <w:rsid w:val="00F51923"/>
    <w:rsid w:val="00F542AF"/>
    <w:rsid w:val="00F57234"/>
    <w:rsid w:val="00F648A0"/>
    <w:rsid w:val="00F64C63"/>
    <w:rsid w:val="00F67CD2"/>
    <w:rsid w:val="00F72394"/>
    <w:rsid w:val="00F80383"/>
    <w:rsid w:val="00F82DCD"/>
    <w:rsid w:val="00F83551"/>
    <w:rsid w:val="00F835CE"/>
    <w:rsid w:val="00F857E5"/>
    <w:rsid w:val="00F8638F"/>
    <w:rsid w:val="00F87678"/>
    <w:rsid w:val="00F90B02"/>
    <w:rsid w:val="00F92F95"/>
    <w:rsid w:val="00F94411"/>
    <w:rsid w:val="00F96CD6"/>
    <w:rsid w:val="00F97E0C"/>
    <w:rsid w:val="00FA30DF"/>
    <w:rsid w:val="00FB0BD8"/>
    <w:rsid w:val="00FB4033"/>
    <w:rsid w:val="00FB592C"/>
    <w:rsid w:val="00FB7BF0"/>
    <w:rsid w:val="00FC0677"/>
    <w:rsid w:val="00FC1760"/>
    <w:rsid w:val="00FC1FB7"/>
    <w:rsid w:val="00FC2896"/>
    <w:rsid w:val="00FD0D45"/>
    <w:rsid w:val="00FD5FDA"/>
    <w:rsid w:val="00FD6291"/>
    <w:rsid w:val="00FF0C52"/>
    <w:rsid w:val="00FF1D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FDBF47C"/>
  <w15:docId w15:val="{190ECEFA-97AF-48C0-85A6-0B1ADC0ED9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fr-BE" w:eastAsia="fr-B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7F236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9402A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7F236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Predvolenpsmoodseku"/>
    <w:link w:val="Nadpis2"/>
    <w:uiPriority w:val="9"/>
    <w:rsid w:val="009402A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Default">
    <w:name w:val="Default"/>
    <w:rsid w:val="000A0F35"/>
    <w:pPr>
      <w:autoSpaceDE w:val="0"/>
      <w:autoSpaceDN w:val="0"/>
      <w:adjustRightInd w:val="0"/>
      <w:spacing w:after="0" w:line="240" w:lineRule="auto"/>
    </w:pPr>
    <w:rPr>
      <w:rFonts w:ascii="GOMHLF+Arial" w:hAnsi="GOMHLF+Arial" w:cs="GOMHLF+Arial"/>
      <w:color w:val="000000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642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6425F"/>
    <w:rPr>
      <w:rFonts w:ascii="Tahoma" w:hAnsi="Tahoma" w:cs="Tahoma"/>
      <w:sz w:val="16"/>
      <w:szCs w:val="16"/>
    </w:rPr>
  </w:style>
  <w:style w:type="character" w:customStyle="1" w:styleId="A0">
    <w:name w:val="A0"/>
    <w:uiPriority w:val="99"/>
    <w:rsid w:val="00F92F95"/>
    <w:rPr>
      <w:rFonts w:cs="Helvetica Linotype"/>
      <w:color w:val="000000"/>
      <w:sz w:val="12"/>
      <w:szCs w:val="12"/>
    </w:rPr>
  </w:style>
  <w:style w:type="table" w:styleId="Mriekatabuky">
    <w:name w:val="Table Grid"/>
    <w:basedOn w:val="Normlnatabuka"/>
    <w:uiPriority w:val="39"/>
    <w:rsid w:val="00F92F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4F3A25"/>
    <w:pPr>
      <w:ind w:left="720"/>
      <w:contextualSpacing/>
    </w:pPr>
  </w:style>
  <w:style w:type="paragraph" w:customStyle="1" w:styleId="Pa0">
    <w:name w:val="Pa0"/>
    <w:basedOn w:val="Default"/>
    <w:next w:val="Default"/>
    <w:uiPriority w:val="99"/>
    <w:rsid w:val="00F83551"/>
    <w:pPr>
      <w:spacing w:line="241" w:lineRule="atLeast"/>
    </w:pPr>
    <w:rPr>
      <w:rFonts w:ascii="Helvetica Linotype" w:hAnsi="Helvetica Linotype" w:cstheme="minorBidi"/>
      <w:color w:val="auto"/>
    </w:rPr>
  </w:style>
  <w:style w:type="paragraph" w:customStyle="1" w:styleId="Titre11">
    <w:name w:val="Titre 11"/>
    <w:basedOn w:val="Default"/>
    <w:next w:val="Default"/>
    <w:uiPriority w:val="99"/>
    <w:rsid w:val="0003296D"/>
    <w:rPr>
      <w:rFonts w:cstheme="minorBidi"/>
      <w:color w:val="auto"/>
    </w:rPr>
  </w:style>
  <w:style w:type="paragraph" w:customStyle="1" w:styleId="NormalNoSpaceAfter">
    <w:name w:val="Normal NoSpaceAfter"/>
    <w:basedOn w:val="Normlny"/>
    <w:link w:val="NormalNoSpaceAfterChar"/>
    <w:rsid w:val="009B4D29"/>
    <w:pPr>
      <w:tabs>
        <w:tab w:val="left" w:pos="72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NormalNoSpaceAfterChar">
    <w:name w:val="Normal NoSpaceAfter Char"/>
    <w:link w:val="NormalNoSpaceAfter"/>
    <w:rsid w:val="009B4D29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Hlavika">
    <w:name w:val="header"/>
    <w:basedOn w:val="Normlny"/>
    <w:link w:val="HlavikaChar"/>
    <w:uiPriority w:val="99"/>
    <w:unhideWhenUsed/>
    <w:rsid w:val="00FC289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C2896"/>
  </w:style>
  <w:style w:type="paragraph" w:styleId="Pta">
    <w:name w:val="footer"/>
    <w:basedOn w:val="Normlny"/>
    <w:link w:val="PtaChar"/>
    <w:uiPriority w:val="99"/>
    <w:unhideWhenUsed/>
    <w:rsid w:val="00FC289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C2896"/>
  </w:style>
  <w:style w:type="table" w:styleId="Svetlpodfarbeniezvraznenie5">
    <w:name w:val="Light Shading Accent 5"/>
    <w:basedOn w:val="Normlnatabuka"/>
    <w:uiPriority w:val="60"/>
    <w:rsid w:val="0043279A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vetlpodfarbeniezvraznenie1">
    <w:name w:val="Light Shading Accent 1"/>
    <w:basedOn w:val="Normlnatabuka"/>
    <w:uiPriority w:val="60"/>
    <w:rsid w:val="0043279A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z-Hornokrajformulra">
    <w:name w:val="HTML Top of Form"/>
    <w:basedOn w:val="Normlny"/>
    <w:next w:val="Normlny"/>
    <w:link w:val="z-HornokrajformulraChar"/>
    <w:hidden/>
    <w:uiPriority w:val="99"/>
    <w:semiHidden/>
    <w:unhideWhenUsed/>
    <w:rsid w:val="00B85DFF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HornokrajformulraChar">
    <w:name w:val="z-Horný okraj formulára Char"/>
    <w:basedOn w:val="Predvolenpsmoodseku"/>
    <w:link w:val="z-Hornokrajformulra"/>
    <w:uiPriority w:val="99"/>
    <w:semiHidden/>
    <w:rsid w:val="00B85DFF"/>
    <w:rPr>
      <w:rFonts w:ascii="Arial" w:eastAsia="Times New Roman" w:hAnsi="Arial" w:cs="Arial"/>
      <w:vanish/>
      <w:sz w:val="16"/>
      <w:szCs w:val="16"/>
    </w:rPr>
  </w:style>
  <w:style w:type="character" w:customStyle="1" w:styleId="longtext">
    <w:name w:val="long_text"/>
    <w:basedOn w:val="Predvolenpsmoodseku"/>
    <w:rsid w:val="00B85DFF"/>
  </w:style>
  <w:style w:type="character" w:customStyle="1" w:styleId="hps">
    <w:name w:val="hps"/>
    <w:basedOn w:val="Predvolenpsmoodseku"/>
    <w:rsid w:val="00B85DFF"/>
  </w:style>
  <w:style w:type="paragraph" w:styleId="z-Spodnokrajformulra">
    <w:name w:val="HTML Bottom of Form"/>
    <w:basedOn w:val="Normlny"/>
    <w:next w:val="Normlny"/>
    <w:link w:val="z-SpodnokrajformulraChar"/>
    <w:hidden/>
    <w:uiPriority w:val="99"/>
    <w:semiHidden/>
    <w:unhideWhenUsed/>
    <w:rsid w:val="00B85DFF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SpodnokrajformulraChar">
    <w:name w:val="z-Spodný okraj formulára Char"/>
    <w:basedOn w:val="Predvolenpsmoodseku"/>
    <w:link w:val="z-Spodnokrajformulra"/>
    <w:uiPriority w:val="99"/>
    <w:semiHidden/>
    <w:rsid w:val="00B85DFF"/>
    <w:rPr>
      <w:rFonts w:ascii="Arial" w:eastAsia="Times New Roman" w:hAnsi="Arial" w:cs="Arial"/>
      <w:vanish/>
      <w:sz w:val="16"/>
      <w:szCs w:val="16"/>
    </w:rPr>
  </w:style>
  <w:style w:type="character" w:customStyle="1" w:styleId="gt-ft-text1">
    <w:name w:val="gt-ft-text1"/>
    <w:basedOn w:val="Predvolenpsmoodseku"/>
    <w:rsid w:val="00B85DFF"/>
  </w:style>
  <w:style w:type="paragraph" w:customStyle="1" w:styleId="OECD-BASIS-TEXT">
    <w:name w:val="OECD-BASIS-TEXT"/>
    <w:link w:val="OECD-BASIS-TEXTChar"/>
    <w:qFormat/>
    <w:rsid w:val="00EF690A"/>
    <w:pPr>
      <w:tabs>
        <w:tab w:val="left" w:pos="720"/>
      </w:tabs>
      <w:spacing w:after="0" w:line="280" w:lineRule="exact"/>
      <w:jc w:val="both"/>
    </w:pPr>
    <w:rPr>
      <w:rFonts w:ascii="Times New Roman" w:eastAsia="Times New Roman" w:hAnsi="Times New Roman" w:cs="Times New Roman"/>
      <w:color w:val="000000"/>
      <w:lang w:val="en-GB" w:eastAsia="en-US"/>
    </w:rPr>
  </w:style>
  <w:style w:type="character" w:customStyle="1" w:styleId="OECD-BASIS-TEXTChar">
    <w:name w:val="OECD-BASIS-TEXT Char"/>
    <w:link w:val="OECD-BASIS-TEXT"/>
    <w:rsid w:val="00EF690A"/>
    <w:rPr>
      <w:rFonts w:ascii="Times New Roman" w:eastAsia="Times New Roman" w:hAnsi="Times New Roman" w:cs="Times New Roman"/>
      <w:color w:val="000000"/>
      <w:lang w:val="en-GB" w:eastAsia="en-US"/>
    </w:rPr>
  </w:style>
  <w:style w:type="paragraph" w:customStyle="1" w:styleId="Corpotesto">
    <w:name w:val="Corpo testo"/>
    <w:basedOn w:val="Normlny"/>
    <w:rsid w:val="004D1FC6"/>
    <w:pPr>
      <w:spacing w:after="0" w:line="240" w:lineRule="auto"/>
      <w:jc w:val="both"/>
    </w:pPr>
    <w:rPr>
      <w:rFonts w:ascii="Times New Roman" w:eastAsia="Times New Roman" w:hAnsi="Times New Roman" w:cs="Times New Roman"/>
      <w:noProof/>
      <w:sz w:val="16"/>
      <w:szCs w:val="20"/>
      <w:lang w:val="it-IT" w:eastAsia="it-IT"/>
    </w:rPr>
  </w:style>
  <w:style w:type="character" w:styleId="Odkaznakomentr">
    <w:name w:val="annotation reference"/>
    <w:basedOn w:val="Predvolenpsmoodseku"/>
    <w:uiPriority w:val="99"/>
    <w:semiHidden/>
    <w:unhideWhenUsed/>
    <w:rsid w:val="00C86B4E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C86B4E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C86B4E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86B4E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86B4E"/>
    <w:rPr>
      <w:b/>
      <w:bCs/>
      <w:sz w:val="20"/>
      <w:szCs w:val="20"/>
    </w:rPr>
  </w:style>
  <w:style w:type="character" w:styleId="Hypertextovprepojenie">
    <w:name w:val="Hyperlink"/>
    <w:uiPriority w:val="99"/>
    <w:rsid w:val="004A238A"/>
    <w:rPr>
      <w:rFonts w:cs="Times New Roman"/>
      <w:color w:val="0000FF"/>
      <w:u w:val="single"/>
    </w:rPr>
  </w:style>
  <w:style w:type="paragraph" w:customStyle="1" w:styleId="OECD-HeadLine1">
    <w:name w:val="OECD-HeadLine 1"/>
    <w:next w:val="Normlny"/>
    <w:rsid w:val="005F6F03"/>
    <w:pPr>
      <w:widowControl w:val="0"/>
      <w:tabs>
        <w:tab w:val="left" w:pos="1440"/>
      </w:tabs>
      <w:spacing w:before="240" w:after="120" w:line="240" w:lineRule="auto"/>
      <w:ind w:left="1440" w:hanging="1440"/>
    </w:pPr>
    <w:rPr>
      <w:rFonts w:ascii="Times New Roman" w:eastAsia="Times New Roman" w:hAnsi="Times New Roman" w:cs="Times New Roman"/>
      <w:b/>
      <w:noProof/>
      <w:sz w:val="24"/>
      <w:szCs w:val="20"/>
      <w:lang w:val="en-GB" w:eastAsia="en-US"/>
    </w:rPr>
  </w:style>
  <w:style w:type="character" w:customStyle="1" w:styleId="yui372311367909651496173">
    <w:name w:val="yui_3_7_2_31_1367909651496_173"/>
    <w:uiPriority w:val="99"/>
    <w:rsid w:val="00EB35B0"/>
  </w:style>
  <w:style w:type="character" w:styleId="Zvraznenie">
    <w:name w:val="Emphasis"/>
    <w:basedOn w:val="Predvolenpsmoodseku"/>
    <w:uiPriority w:val="20"/>
    <w:qFormat/>
    <w:rsid w:val="00CF1F64"/>
    <w:rPr>
      <w:i/>
      <w:iCs/>
    </w:rPr>
  </w:style>
  <w:style w:type="paragraph" w:styleId="Podtitul">
    <w:name w:val="Subtitle"/>
    <w:basedOn w:val="Normlny"/>
    <w:next w:val="Normlny"/>
    <w:link w:val="PodtitulChar"/>
    <w:uiPriority w:val="11"/>
    <w:qFormat/>
    <w:rsid w:val="00B11226"/>
    <w:pPr>
      <w:numPr>
        <w:ilvl w:val="1"/>
      </w:numPr>
      <w:spacing w:after="160"/>
    </w:pPr>
    <w:rPr>
      <w:color w:val="5A5A5A" w:themeColor="text1" w:themeTint="A5"/>
      <w:spacing w:val="15"/>
    </w:rPr>
  </w:style>
  <w:style w:type="character" w:customStyle="1" w:styleId="PodtitulChar">
    <w:name w:val="Podtitul Char"/>
    <w:basedOn w:val="Predvolenpsmoodseku"/>
    <w:link w:val="Podtitul"/>
    <w:uiPriority w:val="11"/>
    <w:rsid w:val="00B11226"/>
    <w:rPr>
      <w:color w:val="5A5A5A" w:themeColor="text1" w:themeTint="A5"/>
      <w:spacing w:val="15"/>
    </w:rPr>
  </w:style>
  <w:style w:type="paragraph" w:styleId="Normlnywebov">
    <w:name w:val="Normal (Web)"/>
    <w:basedOn w:val="Normlny"/>
    <w:uiPriority w:val="99"/>
    <w:unhideWhenUsed/>
    <w:rsid w:val="00CB0B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table" w:customStyle="1" w:styleId="Mriekatabuky11">
    <w:name w:val="Mriežka tabuľky11"/>
    <w:basedOn w:val="Normlnatabuka"/>
    <w:next w:val="Mriekatabuky"/>
    <w:uiPriority w:val="59"/>
    <w:rsid w:val="00874F72"/>
    <w:pPr>
      <w:spacing w:after="0" w:line="240" w:lineRule="auto"/>
    </w:pPr>
    <w:rPr>
      <w:rFonts w:ascii="Calibri" w:eastAsia="Calibri" w:hAnsi="Calibri" w:cs="Times New Roman"/>
      <w:lang w:val="sk-SK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zia">
    <w:name w:val="Revision"/>
    <w:hidden/>
    <w:uiPriority w:val="99"/>
    <w:semiHidden/>
    <w:rsid w:val="0002357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698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132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9882879">
              <w:marLeft w:val="0"/>
              <w:marRight w:val="0"/>
              <w:marTop w:val="14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265147">
                  <w:marLeft w:val="0"/>
                  <w:marRight w:val="0"/>
                  <w:marTop w:val="0"/>
                  <w:marBottom w:val="0"/>
                  <w:divBdr>
                    <w:top w:val="single" w:sz="6" w:space="0" w:color="EBEBEB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3942965">
                  <w:marLeft w:val="0"/>
                  <w:marRight w:val="0"/>
                  <w:marTop w:val="240"/>
                  <w:marBottom w:val="5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2632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68875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6620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6891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34832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28615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71911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48732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F5F5F5"/>
                                        <w:left w:val="single" w:sz="6" w:space="0" w:color="F5F5F5"/>
                                        <w:bottom w:val="single" w:sz="6" w:space="0" w:color="F5F5F5"/>
                                        <w:right w:val="single" w:sz="6" w:space="0" w:color="F5F5F5"/>
                                      </w:divBdr>
                                      <w:divsChild>
                                        <w:div w:id="6930687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555420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447125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06950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5799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3728455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06944251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822554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50548658">
                                          <w:marLeft w:val="0"/>
                                          <w:marRight w:val="0"/>
                                          <w:marTop w:val="180"/>
                                          <w:marBottom w:val="0"/>
                                          <w:divBdr>
                                            <w:top w:val="single" w:sz="6" w:space="0" w:color="EBEBEB"/>
                                            <w:left w:val="single" w:sz="6" w:space="0" w:color="EBEBEB"/>
                                            <w:bottom w:val="single" w:sz="6" w:space="0" w:color="EBEBEB"/>
                                            <w:right w:val="single" w:sz="6" w:space="0" w:color="EBEBEB"/>
                                          </w:divBdr>
                                          <w:divsChild>
                                            <w:div w:id="8958958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526082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089990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092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30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9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97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2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86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401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571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6384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973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4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04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2120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721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7261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05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56841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79429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96350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F5F5F5"/>
                                        <w:left w:val="single" w:sz="6" w:space="0" w:color="F5F5F5"/>
                                        <w:bottom w:val="single" w:sz="6" w:space="0" w:color="F5F5F5"/>
                                        <w:right w:val="single" w:sz="6" w:space="0" w:color="F5F5F5"/>
                                      </w:divBdr>
                                      <w:divsChild>
                                        <w:div w:id="10303731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84498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451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12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5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08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27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97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1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f:fields xmlns:f="http://schemas.fabasoft.com/folio/2007/fields">
  <f:record>
    <f:field ref="objname" par="" text="etk_AMCERON_final_181124" edit="true"/>
    <f:field ref="objsubject" par="" text="" edit="true"/>
    <f:field ref="objcreatedby" par="" text="Macejová, Lucia, Mgr."/>
    <f:field ref="objcreatedat" par="" date="2024-11-18T07:58:16" text="18.11.2024 7:58:16"/>
    <f:field ref="objchangedby" par="" text="Macejová, Lucia, Mgr."/>
    <f:field ref="objmodifiedat" par="" date="2024-11-18T07:59:41" text="18.11.2024 7:59:41"/>
    <f:field ref="doc_FSCFOLIO_1_1001_FieldDocumentNumber" par="" text=""/>
    <f:field ref="doc_FSCFOLIO_1_1001_FieldSubject" par="" text="" edit="true"/>
    <f:field ref="FSCFOLIO_1_1001_FieldCurrentUser" par="" text="Ing. Zuzana Kavalová"/>
    <f:field ref="CCAPRECONFIG_15_1001_Objektname" par="" text="etk_AMCERON_final_181124" edit="true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6AA83F81-5587-48A7-BF98-61D2A787A3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2370</Words>
  <Characters>13510</Characters>
  <Application>Microsoft Office Word</Application>
  <DocSecurity>0</DocSecurity>
  <Lines>112</Lines>
  <Paragraphs>31</Paragraphs>
  <ScaleCrop>false</ScaleCrop>
  <HeadingPairs>
    <vt:vector size="1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  <vt:variant>
        <vt:lpstr>Titre</vt:lpstr>
      </vt:variant>
      <vt:variant>
        <vt:i4>1</vt:i4>
      </vt:variant>
      <vt:variant>
        <vt:lpstr>Tytuł</vt:lpstr>
      </vt:variant>
      <vt:variant>
        <vt:i4>1</vt:i4>
      </vt:variant>
      <vt:variant>
        <vt:lpstr>Rubrik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7" baseType="lpstr">
      <vt:lpstr/>
      <vt:lpstr/>
      <vt:lpstr/>
      <vt:lpstr/>
      <vt:lpstr/>
      <vt:lpstr/>
      <vt:lpstr/>
    </vt:vector>
  </TitlesOfParts>
  <Company>Microsoft</Company>
  <LinksUpToDate>false</LinksUpToDate>
  <CharactersWithSpaces>15849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Susanne Jacobsen</dc:creator>
  <cp:lastModifiedBy>Kavalová Zuzana</cp:lastModifiedBy>
  <cp:revision>2</cp:revision>
  <cp:lastPrinted>2014-12-23T08:01:00Z</cp:lastPrinted>
  <dcterms:created xsi:type="dcterms:W3CDTF">2024-11-20T14:17:00Z</dcterms:created>
  <dcterms:modified xsi:type="dcterms:W3CDTF">2024-11-20T14:17:00Z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MPRV@103.510:provideto">
    <vt:lpwstr/>
  </property>
  <property fmtid="{D5CDD505-2E9C-101B-9397-08002B2CF9AE}" pid="3" name="FSC#SKMPRV@103.510:mprv_pu_typ">
    <vt:lpwstr/>
  </property>
  <property fmtid="{D5CDD505-2E9C-101B-9397-08002B2CF9AE}" pid="4" name="FSC#SKMPRV@103.510:mprv_pu_vybavuje">
    <vt:lpwstr/>
  </property>
  <property fmtid="{D5CDD505-2E9C-101B-9397-08002B2CF9AE}" pid="5" name="FSC#SKMPRV@103.510:mprv_pu_stav">
    <vt:lpwstr/>
  </property>
  <property fmtid="{D5CDD505-2E9C-101B-9397-08002B2CF9AE}" pid="6" name="FSC#SKMPRV@103.510:mprv_pu_kod">
    <vt:lpwstr/>
  </property>
  <property fmtid="{D5CDD505-2E9C-101B-9397-08002B2CF9AE}" pid="7" name="FSC#SKMPRV@103.510:mprv_pu_tyka_sa">
    <vt:lpwstr/>
  </property>
  <property fmtid="{D5CDD505-2E9C-101B-9397-08002B2CF9AE}" pid="8" name="FSC#SKMPRV@103.510:mprv_pu_vybavit_do">
    <vt:lpwstr/>
  </property>
  <property fmtid="{D5CDD505-2E9C-101B-9397-08002B2CF9AE}" pid="9" name="FSC#SKMPRV@103.510:mprv_pu_odpocet">
    <vt:lpwstr> -  - </vt:lpwstr>
  </property>
  <property fmtid="{D5CDD505-2E9C-101B-9397-08002B2CF9AE}" pid="10" name="FSC#SKMPRV@103.510:mprv_v_ulohy">
    <vt:lpwstr/>
  </property>
  <property fmtid="{D5CDD505-2E9C-101B-9397-08002B2CF9AE}" pid="11" name="FSC#SKMPRV@103.510:mprv_c_ulohy">
    <vt:lpwstr/>
  </property>
  <property fmtid="{D5CDD505-2E9C-101B-9397-08002B2CF9AE}" pid="12" name="FSC#SKEDITIONREG@103.510:a_acceptor">
    <vt:lpwstr/>
  </property>
  <property fmtid="{D5CDD505-2E9C-101B-9397-08002B2CF9AE}" pid="13" name="FSC#SKEDITIONREG@103.510:a_clearedat">
    <vt:lpwstr/>
  </property>
  <property fmtid="{D5CDD505-2E9C-101B-9397-08002B2CF9AE}" pid="14" name="FSC#SKEDITIONREG@103.510:a_clearedby">
    <vt:lpwstr/>
  </property>
  <property fmtid="{D5CDD505-2E9C-101B-9397-08002B2CF9AE}" pid="15" name="FSC#SKEDITIONREG@103.510:a_comm">
    <vt:lpwstr/>
  </property>
  <property fmtid="{D5CDD505-2E9C-101B-9397-08002B2CF9AE}" pid="16" name="FSC#SKEDITIONREG@103.510:a_decisionattachments">
    <vt:lpwstr/>
  </property>
  <property fmtid="{D5CDD505-2E9C-101B-9397-08002B2CF9AE}" pid="17" name="FSC#SKEDITIONREG@103.510:a_deliveredat">
    <vt:lpwstr/>
  </property>
  <property fmtid="{D5CDD505-2E9C-101B-9397-08002B2CF9AE}" pid="18" name="FSC#SKEDITIONREG@103.510:a_delivery">
    <vt:lpwstr/>
  </property>
  <property fmtid="{D5CDD505-2E9C-101B-9397-08002B2CF9AE}" pid="19" name="FSC#SKEDITIONREG@103.510:a_extension">
    <vt:lpwstr/>
  </property>
  <property fmtid="{D5CDD505-2E9C-101B-9397-08002B2CF9AE}" pid="20" name="FSC#SKEDITIONREG@103.510:a_filenumber">
    <vt:lpwstr/>
  </property>
  <property fmtid="{D5CDD505-2E9C-101B-9397-08002B2CF9AE}" pid="21" name="FSC#SKEDITIONREG@103.510:a_fileresponsible">
    <vt:lpwstr/>
  </property>
  <property fmtid="{D5CDD505-2E9C-101B-9397-08002B2CF9AE}" pid="22" name="FSC#SKEDITIONREG@103.510:a_fileresporg">
    <vt:lpwstr/>
  </property>
  <property fmtid="{D5CDD505-2E9C-101B-9397-08002B2CF9AE}" pid="23" name="FSC#SKEDITIONREG@103.510:a_fileresporg_email_OU">
    <vt:lpwstr/>
  </property>
  <property fmtid="{D5CDD505-2E9C-101B-9397-08002B2CF9AE}" pid="24" name="FSC#SKEDITIONREG@103.510:a_fileresporg_emailaddress">
    <vt:lpwstr/>
  </property>
  <property fmtid="{D5CDD505-2E9C-101B-9397-08002B2CF9AE}" pid="25" name="FSC#SKEDITIONREG@103.510:a_fileresporg_fax">
    <vt:lpwstr/>
  </property>
  <property fmtid="{D5CDD505-2E9C-101B-9397-08002B2CF9AE}" pid="26" name="FSC#SKEDITIONREG@103.510:a_fileresporg_fax_OU">
    <vt:lpwstr/>
  </property>
  <property fmtid="{D5CDD505-2E9C-101B-9397-08002B2CF9AE}" pid="27" name="FSC#SKEDITIONREG@103.510:a_fileresporg_function">
    <vt:lpwstr/>
  </property>
  <property fmtid="{D5CDD505-2E9C-101B-9397-08002B2CF9AE}" pid="28" name="FSC#SKEDITIONREG@103.510:a_fileresporg_function_OU">
    <vt:lpwstr/>
  </property>
  <property fmtid="{D5CDD505-2E9C-101B-9397-08002B2CF9AE}" pid="29" name="FSC#SKEDITIONREG@103.510:a_fileresporg_head">
    <vt:lpwstr/>
  </property>
  <property fmtid="{D5CDD505-2E9C-101B-9397-08002B2CF9AE}" pid="30" name="FSC#SKEDITIONREG@103.510:a_fileresporg_head_OU">
    <vt:lpwstr/>
  </property>
  <property fmtid="{D5CDD505-2E9C-101B-9397-08002B2CF9AE}" pid="31" name="FSC#SKEDITIONREG@103.510:a_fileresporg_OU">
    <vt:lpwstr/>
  </property>
  <property fmtid="{D5CDD505-2E9C-101B-9397-08002B2CF9AE}" pid="32" name="FSC#SKEDITIONREG@103.510:a_fileresporg_phone">
    <vt:lpwstr/>
  </property>
  <property fmtid="{D5CDD505-2E9C-101B-9397-08002B2CF9AE}" pid="33" name="FSC#SKEDITIONREG@103.510:a_fileresporg_phone_OU">
    <vt:lpwstr/>
  </property>
  <property fmtid="{D5CDD505-2E9C-101B-9397-08002B2CF9AE}" pid="34" name="FSC#SKEDITIONREG@103.510:a_incattachments">
    <vt:lpwstr/>
  </property>
  <property fmtid="{D5CDD505-2E9C-101B-9397-08002B2CF9AE}" pid="35" name="FSC#SKEDITIONREG@103.510:a_incnr">
    <vt:lpwstr/>
  </property>
  <property fmtid="{D5CDD505-2E9C-101B-9397-08002B2CF9AE}" pid="36" name="FSC#SKEDITIONREG@103.510:a_objcreatedstr">
    <vt:lpwstr/>
  </property>
  <property fmtid="{D5CDD505-2E9C-101B-9397-08002B2CF9AE}" pid="37" name="FSC#SKEDITIONREG@103.510:a_ordernumber">
    <vt:lpwstr/>
  </property>
  <property fmtid="{D5CDD505-2E9C-101B-9397-08002B2CF9AE}" pid="38" name="FSC#SKEDITIONREG@103.510:a_oursign">
    <vt:lpwstr/>
  </property>
  <property fmtid="{D5CDD505-2E9C-101B-9397-08002B2CF9AE}" pid="39" name="FSC#SKEDITIONREG@103.510:a_sendersign">
    <vt:lpwstr/>
  </property>
  <property fmtid="{D5CDD505-2E9C-101B-9397-08002B2CF9AE}" pid="40" name="FSC#SKEDITIONREG@103.510:a_shortou">
    <vt:lpwstr/>
  </property>
  <property fmtid="{D5CDD505-2E9C-101B-9397-08002B2CF9AE}" pid="41" name="FSC#SKEDITIONREG@103.510:a_testsalutation">
    <vt:lpwstr/>
  </property>
  <property fmtid="{D5CDD505-2E9C-101B-9397-08002B2CF9AE}" pid="42" name="FSC#SKEDITIONREG@103.510:a_validfrom">
    <vt:lpwstr/>
  </property>
  <property fmtid="{D5CDD505-2E9C-101B-9397-08002B2CF9AE}" pid="43" name="FSC#SKEDITIONREG@103.510:as_activity">
    <vt:lpwstr/>
  </property>
  <property fmtid="{D5CDD505-2E9C-101B-9397-08002B2CF9AE}" pid="44" name="FSC#SKEDITIONREG@103.510:as_docdate">
    <vt:lpwstr/>
  </property>
  <property fmtid="{D5CDD505-2E9C-101B-9397-08002B2CF9AE}" pid="45" name="FSC#SKEDITIONREG@103.510:as_establishdate">
    <vt:lpwstr/>
  </property>
  <property fmtid="{D5CDD505-2E9C-101B-9397-08002B2CF9AE}" pid="46" name="FSC#SKEDITIONREG@103.510:as_fileresphead">
    <vt:lpwstr/>
  </property>
  <property fmtid="{D5CDD505-2E9C-101B-9397-08002B2CF9AE}" pid="47" name="FSC#SKEDITIONREG@103.510:as_filerespheadfnct">
    <vt:lpwstr/>
  </property>
  <property fmtid="{D5CDD505-2E9C-101B-9397-08002B2CF9AE}" pid="48" name="FSC#SKEDITIONREG@103.510:as_fileresponsible">
    <vt:lpwstr/>
  </property>
  <property fmtid="{D5CDD505-2E9C-101B-9397-08002B2CF9AE}" pid="49" name="FSC#SKEDITIONREG@103.510:as_filesubj">
    <vt:lpwstr/>
  </property>
  <property fmtid="{D5CDD505-2E9C-101B-9397-08002B2CF9AE}" pid="50" name="FSC#SKEDITIONREG@103.510:as_objname">
    <vt:lpwstr/>
  </property>
  <property fmtid="{D5CDD505-2E9C-101B-9397-08002B2CF9AE}" pid="51" name="FSC#SKEDITIONREG@103.510:as_ou">
    <vt:lpwstr/>
  </property>
  <property fmtid="{D5CDD505-2E9C-101B-9397-08002B2CF9AE}" pid="52" name="FSC#SKEDITIONREG@103.510:as_owner">
    <vt:lpwstr>Mgr. Lucia Macejová</vt:lpwstr>
  </property>
  <property fmtid="{D5CDD505-2E9C-101B-9397-08002B2CF9AE}" pid="53" name="FSC#SKEDITIONREG@103.510:as_phonelink">
    <vt:lpwstr/>
  </property>
  <property fmtid="{D5CDD505-2E9C-101B-9397-08002B2CF9AE}" pid="54" name="FSC#SKEDITIONREG@103.510:oz_externAdr">
    <vt:lpwstr/>
  </property>
  <property fmtid="{D5CDD505-2E9C-101B-9397-08002B2CF9AE}" pid="55" name="FSC#SKEDITIONREG@103.510:a_depositperiod">
    <vt:lpwstr/>
  </property>
  <property fmtid="{D5CDD505-2E9C-101B-9397-08002B2CF9AE}" pid="56" name="FSC#SKEDITIONREG@103.510:a_disposestate">
    <vt:lpwstr/>
  </property>
  <property fmtid="{D5CDD505-2E9C-101B-9397-08002B2CF9AE}" pid="57" name="FSC#SKEDITIONREG@103.510:a_fileresponsiblefnct">
    <vt:lpwstr/>
  </property>
  <property fmtid="{D5CDD505-2E9C-101B-9397-08002B2CF9AE}" pid="58" name="FSC#SKEDITIONREG@103.510:a_fileresporg_position">
    <vt:lpwstr/>
  </property>
  <property fmtid="{D5CDD505-2E9C-101B-9397-08002B2CF9AE}" pid="59" name="FSC#SKEDITIONREG@103.510:a_fileresporg_position_OU">
    <vt:lpwstr/>
  </property>
  <property fmtid="{D5CDD505-2E9C-101B-9397-08002B2CF9AE}" pid="60" name="FSC#SKEDITIONREG@103.510:a_osobnecislosprac">
    <vt:lpwstr/>
  </property>
  <property fmtid="{D5CDD505-2E9C-101B-9397-08002B2CF9AE}" pid="61" name="FSC#SKEDITIONREG@103.510:a_registrysign">
    <vt:lpwstr/>
  </property>
  <property fmtid="{D5CDD505-2E9C-101B-9397-08002B2CF9AE}" pid="62" name="FSC#SKEDITIONREG@103.510:a_subfileatt">
    <vt:lpwstr/>
  </property>
  <property fmtid="{D5CDD505-2E9C-101B-9397-08002B2CF9AE}" pid="63" name="FSC#SKEDITIONREG@103.510:as_filesubjall">
    <vt:lpwstr/>
  </property>
  <property fmtid="{D5CDD505-2E9C-101B-9397-08002B2CF9AE}" pid="64" name="FSC#SKEDITIONREG@103.510:CreatedAt">
    <vt:lpwstr>18. 11. 2024, 07:58</vt:lpwstr>
  </property>
  <property fmtid="{D5CDD505-2E9C-101B-9397-08002B2CF9AE}" pid="65" name="FSC#SKEDITIONREG@103.510:curruserrolegroup">
    <vt:lpwstr>Oddelenie autorizácie POR a legislatívy</vt:lpwstr>
  </property>
  <property fmtid="{D5CDD505-2E9C-101B-9397-08002B2CF9AE}" pid="66" name="FSC#SKEDITIONREG@103.510:currusersubst">
    <vt:lpwstr>Ing. Zuzana Kavalová</vt:lpwstr>
  </property>
  <property fmtid="{D5CDD505-2E9C-101B-9397-08002B2CF9AE}" pid="67" name="FSC#SKEDITIONREG@103.510:emailsprac">
    <vt:lpwstr/>
  </property>
  <property fmtid="{D5CDD505-2E9C-101B-9397-08002B2CF9AE}" pid="68" name="FSC#SKEDITIONREG@103.510:ms_VyskladaniePoznamok">
    <vt:lpwstr/>
  </property>
  <property fmtid="{D5CDD505-2E9C-101B-9397-08002B2CF9AE}" pid="69" name="FSC#SKEDITIONREG@103.510:oumlname_fnct">
    <vt:lpwstr/>
  </property>
  <property fmtid="{D5CDD505-2E9C-101B-9397-08002B2CF9AE}" pid="70" name="FSC#SKEDITIONREG@103.510:sk_org_city">
    <vt:lpwstr>Bratislava-Nové Mesto</vt:lpwstr>
  </property>
  <property fmtid="{D5CDD505-2E9C-101B-9397-08002B2CF9AE}" pid="71" name="FSC#SKEDITIONREG@103.510:sk_org_dic">
    <vt:lpwstr/>
  </property>
  <property fmtid="{D5CDD505-2E9C-101B-9397-08002B2CF9AE}" pid="72" name="FSC#SKEDITIONREG@103.510:sk_org_email">
    <vt:lpwstr>martin.mojzis@svpu.sk</vt:lpwstr>
  </property>
  <property fmtid="{D5CDD505-2E9C-101B-9397-08002B2CF9AE}" pid="73" name="FSC#SKEDITIONREG@103.510:sk_org_fax">
    <vt:lpwstr/>
  </property>
  <property fmtid="{D5CDD505-2E9C-101B-9397-08002B2CF9AE}" pid="74" name="FSC#SKEDITIONREG@103.510:sk_org_fullname">
    <vt:lpwstr>Ústredný kontrolný a skúšobný ústav poľnohospodársky v Bratislave</vt:lpwstr>
  </property>
  <property fmtid="{D5CDD505-2E9C-101B-9397-08002B2CF9AE}" pid="75" name="FSC#SKEDITIONREG@103.510:sk_org_ico">
    <vt:lpwstr>00156582</vt:lpwstr>
  </property>
  <property fmtid="{D5CDD505-2E9C-101B-9397-08002B2CF9AE}" pid="76" name="FSC#SKEDITIONREG@103.510:sk_org_phone">
    <vt:lpwstr/>
  </property>
  <property fmtid="{D5CDD505-2E9C-101B-9397-08002B2CF9AE}" pid="77" name="FSC#SKEDITIONREG@103.510:sk_org_shortname">
    <vt:lpwstr/>
  </property>
  <property fmtid="{D5CDD505-2E9C-101B-9397-08002B2CF9AE}" pid="78" name="FSC#SKEDITIONREG@103.510:sk_org_state">
    <vt:lpwstr/>
  </property>
  <property fmtid="{D5CDD505-2E9C-101B-9397-08002B2CF9AE}" pid="79" name="FSC#SKEDITIONREG@103.510:sk_org_street">
    <vt:lpwstr>Matúškova 2142/21</vt:lpwstr>
  </property>
  <property fmtid="{D5CDD505-2E9C-101B-9397-08002B2CF9AE}" pid="80" name="FSC#SKEDITIONREG@103.510:sk_org_zip">
    <vt:lpwstr/>
  </property>
  <property fmtid="{D5CDD505-2E9C-101B-9397-08002B2CF9AE}" pid="81" name="FSC#SKEDITIONREG@103.510:viz_clearedat">
    <vt:lpwstr/>
  </property>
  <property fmtid="{D5CDD505-2E9C-101B-9397-08002B2CF9AE}" pid="82" name="FSC#SKEDITIONREG@103.510:viz_clearedby">
    <vt:lpwstr/>
  </property>
  <property fmtid="{D5CDD505-2E9C-101B-9397-08002B2CF9AE}" pid="83" name="FSC#SKEDITIONREG@103.510:viz_comm">
    <vt:lpwstr/>
  </property>
  <property fmtid="{D5CDD505-2E9C-101B-9397-08002B2CF9AE}" pid="84" name="FSC#SKEDITIONREG@103.510:viz_decisionattachments">
    <vt:lpwstr/>
  </property>
  <property fmtid="{D5CDD505-2E9C-101B-9397-08002B2CF9AE}" pid="85" name="FSC#SKEDITIONREG@103.510:viz_deliveredat">
    <vt:lpwstr/>
  </property>
  <property fmtid="{D5CDD505-2E9C-101B-9397-08002B2CF9AE}" pid="86" name="FSC#SKEDITIONREG@103.510:viz_delivery">
    <vt:lpwstr/>
  </property>
  <property fmtid="{D5CDD505-2E9C-101B-9397-08002B2CF9AE}" pid="87" name="FSC#SKEDITIONREG@103.510:viz_extension">
    <vt:lpwstr/>
  </property>
  <property fmtid="{D5CDD505-2E9C-101B-9397-08002B2CF9AE}" pid="88" name="FSC#SKEDITIONREG@103.510:viz_filenumber">
    <vt:lpwstr/>
  </property>
  <property fmtid="{D5CDD505-2E9C-101B-9397-08002B2CF9AE}" pid="89" name="FSC#SKEDITIONREG@103.510:viz_fileresponsible">
    <vt:lpwstr/>
  </property>
  <property fmtid="{D5CDD505-2E9C-101B-9397-08002B2CF9AE}" pid="90" name="FSC#SKEDITIONREG@103.510:viz_fileresporg">
    <vt:lpwstr/>
  </property>
  <property fmtid="{D5CDD505-2E9C-101B-9397-08002B2CF9AE}" pid="91" name="FSC#SKEDITIONREG@103.510:viz_fileresporg_email_OU">
    <vt:lpwstr/>
  </property>
  <property fmtid="{D5CDD505-2E9C-101B-9397-08002B2CF9AE}" pid="92" name="FSC#SKEDITIONREG@103.510:viz_fileresporg_emailaddress">
    <vt:lpwstr/>
  </property>
  <property fmtid="{D5CDD505-2E9C-101B-9397-08002B2CF9AE}" pid="93" name="FSC#SKEDITIONREG@103.510:viz_fileresporg_fax">
    <vt:lpwstr/>
  </property>
  <property fmtid="{D5CDD505-2E9C-101B-9397-08002B2CF9AE}" pid="94" name="FSC#SKEDITIONREG@103.510:viz_fileresporg_fax_OU">
    <vt:lpwstr/>
  </property>
  <property fmtid="{D5CDD505-2E9C-101B-9397-08002B2CF9AE}" pid="95" name="FSC#SKEDITIONREG@103.510:viz_fileresporg_function">
    <vt:lpwstr/>
  </property>
  <property fmtid="{D5CDD505-2E9C-101B-9397-08002B2CF9AE}" pid="96" name="FSC#SKEDITIONREG@103.510:viz_fileresporg_function_OU">
    <vt:lpwstr/>
  </property>
  <property fmtid="{D5CDD505-2E9C-101B-9397-08002B2CF9AE}" pid="97" name="FSC#SKEDITIONREG@103.510:viz_fileresporg_head">
    <vt:lpwstr/>
  </property>
  <property fmtid="{D5CDD505-2E9C-101B-9397-08002B2CF9AE}" pid="98" name="FSC#SKEDITIONREG@103.510:viz_fileresporg_head_OU">
    <vt:lpwstr/>
  </property>
  <property fmtid="{D5CDD505-2E9C-101B-9397-08002B2CF9AE}" pid="99" name="FSC#SKEDITIONREG@103.510:viz_fileresporg_longname">
    <vt:lpwstr/>
  </property>
  <property fmtid="{D5CDD505-2E9C-101B-9397-08002B2CF9AE}" pid="100" name="FSC#SKEDITIONREG@103.510:viz_fileresporg_mesto">
    <vt:lpwstr/>
  </property>
  <property fmtid="{D5CDD505-2E9C-101B-9397-08002B2CF9AE}" pid="101" name="FSC#SKEDITIONREG@103.510:viz_fileresporg_odbor">
    <vt:lpwstr/>
  </property>
  <property fmtid="{D5CDD505-2E9C-101B-9397-08002B2CF9AE}" pid="102" name="FSC#SKEDITIONREG@103.510:viz_fileresporg_odbor_function">
    <vt:lpwstr/>
  </property>
  <property fmtid="{D5CDD505-2E9C-101B-9397-08002B2CF9AE}" pid="103" name="FSC#SKEDITIONREG@103.510:viz_fileresporg_odbor_head">
    <vt:lpwstr/>
  </property>
  <property fmtid="{D5CDD505-2E9C-101B-9397-08002B2CF9AE}" pid="104" name="FSC#SKEDITIONREG@103.510:viz_fileresporg_OU">
    <vt:lpwstr/>
  </property>
  <property fmtid="{D5CDD505-2E9C-101B-9397-08002B2CF9AE}" pid="105" name="FSC#SKEDITIONREG@103.510:viz_fileresporg_phone">
    <vt:lpwstr/>
  </property>
  <property fmtid="{D5CDD505-2E9C-101B-9397-08002B2CF9AE}" pid="106" name="FSC#SKEDITIONREG@103.510:viz_fileresporg_phone_OU">
    <vt:lpwstr/>
  </property>
  <property fmtid="{D5CDD505-2E9C-101B-9397-08002B2CF9AE}" pid="107" name="FSC#SKEDITIONREG@103.510:viz_fileresporg_position">
    <vt:lpwstr/>
  </property>
  <property fmtid="{D5CDD505-2E9C-101B-9397-08002B2CF9AE}" pid="108" name="FSC#SKEDITIONREG@103.510:viz_fileresporg_position_OU">
    <vt:lpwstr/>
  </property>
  <property fmtid="{D5CDD505-2E9C-101B-9397-08002B2CF9AE}" pid="109" name="FSC#SKEDITIONREG@103.510:viz_fileresporg_psc">
    <vt:lpwstr/>
  </property>
  <property fmtid="{D5CDD505-2E9C-101B-9397-08002B2CF9AE}" pid="110" name="FSC#SKEDITIONREG@103.510:viz_fileresporg_sekcia">
    <vt:lpwstr/>
  </property>
  <property fmtid="{D5CDD505-2E9C-101B-9397-08002B2CF9AE}" pid="111" name="FSC#SKEDITIONREG@103.510:viz_fileresporg_sekcia_function">
    <vt:lpwstr/>
  </property>
  <property fmtid="{D5CDD505-2E9C-101B-9397-08002B2CF9AE}" pid="112" name="FSC#SKEDITIONREG@103.510:viz_fileresporg_sekcia_head">
    <vt:lpwstr/>
  </property>
  <property fmtid="{D5CDD505-2E9C-101B-9397-08002B2CF9AE}" pid="113" name="FSC#SKEDITIONREG@103.510:viz_fileresporg_stat">
    <vt:lpwstr/>
  </property>
  <property fmtid="{D5CDD505-2E9C-101B-9397-08002B2CF9AE}" pid="114" name="FSC#SKEDITIONREG@103.510:viz_fileresporg_ulica">
    <vt:lpwstr/>
  </property>
  <property fmtid="{D5CDD505-2E9C-101B-9397-08002B2CF9AE}" pid="115" name="FSC#SKEDITIONREG@103.510:viz_fileresporgknazov">
    <vt:lpwstr/>
  </property>
  <property fmtid="{D5CDD505-2E9C-101B-9397-08002B2CF9AE}" pid="116" name="FSC#SKEDITIONREG@103.510:viz_filesubj">
    <vt:lpwstr/>
  </property>
  <property fmtid="{D5CDD505-2E9C-101B-9397-08002B2CF9AE}" pid="117" name="FSC#SKEDITIONREG@103.510:viz_incattachments">
    <vt:lpwstr/>
  </property>
  <property fmtid="{D5CDD505-2E9C-101B-9397-08002B2CF9AE}" pid="118" name="FSC#SKEDITIONREG@103.510:viz_incnr">
    <vt:lpwstr/>
  </property>
  <property fmtid="{D5CDD505-2E9C-101B-9397-08002B2CF9AE}" pid="119" name="FSC#SKEDITIONREG@103.510:viz_intletterrecivers">
    <vt:lpwstr/>
  </property>
  <property fmtid="{D5CDD505-2E9C-101B-9397-08002B2CF9AE}" pid="120" name="FSC#SKEDITIONREG@103.510:viz_objcreatedstr">
    <vt:lpwstr/>
  </property>
  <property fmtid="{D5CDD505-2E9C-101B-9397-08002B2CF9AE}" pid="121" name="FSC#SKEDITIONREG@103.510:viz_ordernumber">
    <vt:lpwstr/>
  </property>
  <property fmtid="{D5CDD505-2E9C-101B-9397-08002B2CF9AE}" pid="122" name="FSC#SKEDITIONREG@103.510:viz_oursign">
    <vt:lpwstr/>
  </property>
  <property fmtid="{D5CDD505-2E9C-101B-9397-08002B2CF9AE}" pid="123" name="FSC#SKEDITIONREG@103.510:viz_responseto_createdby">
    <vt:lpwstr/>
  </property>
  <property fmtid="{D5CDD505-2E9C-101B-9397-08002B2CF9AE}" pid="124" name="FSC#SKEDITIONREG@103.510:viz_sendersign">
    <vt:lpwstr/>
  </property>
  <property fmtid="{D5CDD505-2E9C-101B-9397-08002B2CF9AE}" pid="125" name="FSC#SKEDITIONREG@103.510:viz_shortfileresporg">
    <vt:lpwstr/>
  </property>
  <property fmtid="{D5CDD505-2E9C-101B-9397-08002B2CF9AE}" pid="126" name="FSC#SKEDITIONREG@103.510:viz_tel_number">
    <vt:lpwstr/>
  </property>
  <property fmtid="{D5CDD505-2E9C-101B-9397-08002B2CF9AE}" pid="127" name="FSC#SKEDITIONREG@103.510:viz_tel_number2">
    <vt:lpwstr/>
  </property>
  <property fmtid="{D5CDD505-2E9C-101B-9397-08002B2CF9AE}" pid="128" name="FSC#SKEDITIONREG@103.510:viz_testsalutation">
    <vt:lpwstr/>
  </property>
  <property fmtid="{D5CDD505-2E9C-101B-9397-08002B2CF9AE}" pid="129" name="FSC#SKEDITIONREG@103.510:viz_validfrom">
    <vt:lpwstr/>
  </property>
  <property fmtid="{D5CDD505-2E9C-101B-9397-08002B2CF9AE}" pid="130" name="FSC#SKEDITIONREG@103.510:zaznam_jeden_adresat">
    <vt:lpwstr/>
  </property>
  <property fmtid="{D5CDD505-2E9C-101B-9397-08002B2CF9AE}" pid="131" name="FSC#SKEDITIONREG@103.510:zaznam_vnut_adresati_1">
    <vt:lpwstr/>
  </property>
  <property fmtid="{D5CDD505-2E9C-101B-9397-08002B2CF9AE}" pid="132" name="FSC#SKEDITIONREG@103.510:zaznam_vnut_adresati_2">
    <vt:lpwstr/>
  </property>
  <property fmtid="{D5CDD505-2E9C-101B-9397-08002B2CF9AE}" pid="133" name="FSC#SKEDITIONREG@103.510:zaznam_vnut_adresati_3">
    <vt:lpwstr/>
  </property>
  <property fmtid="{D5CDD505-2E9C-101B-9397-08002B2CF9AE}" pid="134" name="FSC#SKEDITIONREG@103.510:zaznam_vnut_adresati_4">
    <vt:lpwstr/>
  </property>
  <property fmtid="{D5CDD505-2E9C-101B-9397-08002B2CF9AE}" pid="135" name="FSC#SKEDITIONREG@103.510:zaznam_vnut_adresati_5">
    <vt:lpwstr/>
  </property>
  <property fmtid="{D5CDD505-2E9C-101B-9397-08002B2CF9AE}" pid="136" name="FSC#SKEDITIONREG@103.510:zaznam_vnut_adresati_6">
    <vt:lpwstr/>
  </property>
  <property fmtid="{D5CDD505-2E9C-101B-9397-08002B2CF9AE}" pid="137" name="FSC#SKEDITIONREG@103.510:zaznam_vnut_adresati_7">
    <vt:lpwstr/>
  </property>
  <property fmtid="{D5CDD505-2E9C-101B-9397-08002B2CF9AE}" pid="138" name="FSC#SKEDITIONREG@103.510:zaznam_vnut_adresati_8">
    <vt:lpwstr/>
  </property>
  <property fmtid="{D5CDD505-2E9C-101B-9397-08002B2CF9AE}" pid="139" name="FSC#SKEDITIONREG@103.510:zaznam_vnut_adresati_9">
    <vt:lpwstr/>
  </property>
  <property fmtid="{D5CDD505-2E9C-101B-9397-08002B2CF9AE}" pid="140" name="FSC#SKEDITIONREG@103.510:zaznam_vnut_adresati_10">
    <vt:lpwstr/>
  </property>
  <property fmtid="{D5CDD505-2E9C-101B-9397-08002B2CF9AE}" pid="141" name="FSC#SKEDITIONREG@103.510:zaznam_vnut_adresati_11">
    <vt:lpwstr/>
  </property>
  <property fmtid="{D5CDD505-2E9C-101B-9397-08002B2CF9AE}" pid="142" name="FSC#SKEDITIONREG@103.510:zaznam_vnut_adresati_12">
    <vt:lpwstr/>
  </property>
  <property fmtid="{D5CDD505-2E9C-101B-9397-08002B2CF9AE}" pid="143" name="FSC#SKEDITIONREG@103.510:zaznam_vnut_adresati_13">
    <vt:lpwstr/>
  </property>
  <property fmtid="{D5CDD505-2E9C-101B-9397-08002B2CF9AE}" pid="144" name="FSC#SKEDITIONREG@103.510:zaznam_vnut_adresati_14">
    <vt:lpwstr/>
  </property>
  <property fmtid="{D5CDD505-2E9C-101B-9397-08002B2CF9AE}" pid="145" name="FSC#SKEDITIONREG@103.510:zaznam_vnut_adresati_15">
    <vt:lpwstr/>
  </property>
  <property fmtid="{D5CDD505-2E9C-101B-9397-08002B2CF9AE}" pid="146" name="FSC#SKEDITIONREG@103.510:zaznam_vnut_adresati_16">
    <vt:lpwstr/>
  </property>
  <property fmtid="{D5CDD505-2E9C-101B-9397-08002B2CF9AE}" pid="147" name="FSC#SKEDITIONREG@103.510:zaznam_vnut_adresati_17">
    <vt:lpwstr/>
  </property>
  <property fmtid="{D5CDD505-2E9C-101B-9397-08002B2CF9AE}" pid="148" name="FSC#SKEDITIONREG@103.510:zaznam_vnut_adresati_18">
    <vt:lpwstr/>
  </property>
  <property fmtid="{D5CDD505-2E9C-101B-9397-08002B2CF9AE}" pid="149" name="FSC#SKEDITIONREG@103.510:zaznam_vnut_adresati_19">
    <vt:lpwstr/>
  </property>
  <property fmtid="{D5CDD505-2E9C-101B-9397-08002B2CF9AE}" pid="150" name="FSC#SKEDITIONREG@103.510:zaznam_vnut_adresati_20">
    <vt:lpwstr/>
  </property>
  <property fmtid="{D5CDD505-2E9C-101B-9397-08002B2CF9AE}" pid="151" name="FSC#SKEDITIONREG@103.510:zaznam_vnut_adresati_21">
    <vt:lpwstr/>
  </property>
  <property fmtid="{D5CDD505-2E9C-101B-9397-08002B2CF9AE}" pid="152" name="FSC#SKEDITIONREG@103.510:zaznam_vnut_adresati_22">
    <vt:lpwstr/>
  </property>
  <property fmtid="{D5CDD505-2E9C-101B-9397-08002B2CF9AE}" pid="153" name="FSC#SKEDITIONREG@103.510:zaznam_vnut_adresati_23">
    <vt:lpwstr/>
  </property>
  <property fmtid="{D5CDD505-2E9C-101B-9397-08002B2CF9AE}" pid="154" name="FSC#SKEDITIONREG@103.510:zaznam_vnut_adresati_24">
    <vt:lpwstr/>
  </property>
  <property fmtid="{D5CDD505-2E9C-101B-9397-08002B2CF9AE}" pid="155" name="FSC#SKEDITIONREG@103.510:zaznam_vnut_adresati_25">
    <vt:lpwstr/>
  </property>
  <property fmtid="{D5CDD505-2E9C-101B-9397-08002B2CF9AE}" pid="156" name="FSC#SKEDITIONREG@103.510:zaznam_vnut_adresati_26">
    <vt:lpwstr/>
  </property>
  <property fmtid="{D5CDD505-2E9C-101B-9397-08002B2CF9AE}" pid="157" name="FSC#SKEDITIONREG@103.510:zaznam_vnut_adresati_27">
    <vt:lpwstr/>
  </property>
  <property fmtid="{D5CDD505-2E9C-101B-9397-08002B2CF9AE}" pid="158" name="FSC#SKEDITIONREG@103.510:zaznam_vnut_adresati_28">
    <vt:lpwstr/>
  </property>
  <property fmtid="{D5CDD505-2E9C-101B-9397-08002B2CF9AE}" pid="159" name="FSC#SKEDITIONREG@103.510:zaznam_vnut_adresati_29">
    <vt:lpwstr/>
  </property>
  <property fmtid="{D5CDD505-2E9C-101B-9397-08002B2CF9AE}" pid="160" name="FSC#SKEDITIONREG@103.510:zaznam_vnut_adresati_30">
    <vt:lpwstr/>
  </property>
  <property fmtid="{D5CDD505-2E9C-101B-9397-08002B2CF9AE}" pid="161" name="FSC#SKEDITIONREG@103.510:zaznam_vnut_adresati_31">
    <vt:lpwstr/>
  </property>
  <property fmtid="{D5CDD505-2E9C-101B-9397-08002B2CF9AE}" pid="162" name="FSC#SKEDITIONREG@103.510:zaznam_vnut_adresati_32">
    <vt:lpwstr/>
  </property>
  <property fmtid="{D5CDD505-2E9C-101B-9397-08002B2CF9AE}" pid="163" name="FSC#SKEDITIONREG@103.510:zaznam_vnut_adresati_33">
    <vt:lpwstr/>
  </property>
  <property fmtid="{D5CDD505-2E9C-101B-9397-08002B2CF9AE}" pid="164" name="FSC#SKEDITIONREG@103.510:zaznam_vnut_adresati_34">
    <vt:lpwstr/>
  </property>
  <property fmtid="{D5CDD505-2E9C-101B-9397-08002B2CF9AE}" pid="165" name="FSC#SKEDITIONREG@103.510:zaznam_vnut_adresati_35">
    <vt:lpwstr/>
  </property>
  <property fmtid="{D5CDD505-2E9C-101B-9397-08002B2CF9AE}" pid="166" name="FSC#SKEDITIONREG@103.510:zaznam_vnut_adresati_36">
    <vt:lpwstr/>
  </property>
  <property fmtid="{D5CDD505-2E9C-101B-9397-08002B2CF9AE}" pid="167" name="FSC#SKEDITIONREG@103.510:zaznam_vnut_adresati_37">
    <vt:lpwstr/>
  </property>
  <property fmtid="{D5CDD505-2E9C-101B-9397-08002B2CF9AE}" pid="168" name="FSC#SKEDITIONREG@103.510:zaznam_vnut_adresati_38">
    <vt:lpwstr/>
  </property>
  <property fmtid="{D5CDD505-2E9C-101B-9397-08002B2CF9AE}" pid="169" name="FSC#SKEDITIONREG@103.510:zaznam_vnut_adresati_39">
    <vt:lpwstr/>
  </property>
  <property fmtid="{D5CDD505-2E9C-101B-9397-08002B2CF9AE}" pid="170" name="FSC#SKEDITIONREG@103.510:zaznam_vnut_adresati_40">
    <vt:lpwstr/>
  </property>
  <property fmtid="{D5CDD505-2E9C-101B-9397-08002B2CF9AE}" pid="171" name="FSC#SKEDITIONREG@103.510:zaznam_vnut_adresati_41">
    <vt:lpwstr/>
  </property>
  <property fmtid="{D5CDD505-2E9C-101B-9397-08002B2CF9AE}" pid="172" name="FSC#SKEDITIONREG@103.510:zaznam_vnut_adresati_42">
    <vt:lpwstr/>
  </property>
  <property fmtid="{D5CDD505-2E9C-101B-9397-08002B2CF9AE}" pid="173" name="FSC#SKEDITIONREG@103.510:zaznam_vnut_adresati_43">
    <vt:lpwstr/>
  </property>
  <property fmtid="{D5CDD505-2E9C-101B-9397-08002B2CF9AE}" pid="174" name="FSC#SKEDITIONREG@103.510:zaznam_vnut_adresati_44">
    <vt:lpwstr/>
  </property>
  <property fmtid="{D5CDD505-2E9C-101B-9397-08002B2CF9AE}" pid="175" name="FSC#SKEDITIONREG@103.510:zaznam_vnut_adresati_45">
    <vt:lpwstr/>
  </property>
  <property fmtid="{D5CDD505-2E9C-101B-9397-08002B2CF9AE}" pid="176" name="FSC#SKEDITIONREG@103.510:zaznam_vnut_adresati_46">
    <vt:lpwstr/>
  </property>
  <property fmtid="{D5CDD505-2E9C-101B-9397-08002B2CF9AE}" pid="177" name="FSC#SKEDITIONREG@103.510:zaznam_vnut_adresati_47">
    <vt:lpwstr/>
  </property>
  <property fmtid="{D5CDD505-2E9C-101B-9397-08002B2CF9AE}" pid="178" name="FSC#SKEDITIONREG@103.510:zaznam_vnut_adresati_48">
    <vt:lpwstr/>
  </property>
  <property fmtid="{D5CDD505-2E9C-101B-9397-08002B2CF9AE}" pid="179" name="FSC#SKEDITIONREG@103.510:zaznam_vnut_adresati_49">
    <vt:lpwstr/>
  </property>
  <property fmtid="{D5CDD505-2E9C-101B-9397-08002B2CF9AE}" pid="180" name="FSC#SKEDITIONREG@103.510:zaznam_vnut_adresati_50">
    <vt:lpwstr/>
  </property>
  <property fmtid="{D5CDD505-2E9C-101B-9397-08002B2CF9AE}" pid="181" name="FSC#SKEDITIONREG@103.510:zaznam_vnut_adresati_51">
    <vt:lpwstr/>
  </property>
  <property fmtid="{D5CDD505-2E9C-101B-9397-08002B2CF9AE}" pid="182" name="FSC#SKEDITIONREG@103.510:zaznam_vnut_adresati_52">
    <vt:lpwstr/>
  </property>
  <property fmtid="{D5CDD505-2E9C-101B-9397-08002B2CF9AE}" pid="183" name="FSC#SKEDITIONREG@103.510:zaznam_vnut_adresati_53">
    <vt:lpwstr/>
  </property>
  <property fmtid="{D5CDD505-2E9C-101B-9397-08002B2CF9AE}" pid="184" name="FSC#SKEDITIONREG@103.510:zaznam_vnut_adresati_54">
    <vt:lpwstr/>
  </property>
  <property fmtid="{D5CDD505-2E9C-101B-9397-08002B2CF9AE}" pid="185" name="FSC#SKEDITIONREG@103.510:zaznam_vnut_adresati_55">
    <vt:lpwstr/>
  </property>
  <property fmtid="{D5CDD505-2E9C-101B-9397-08002B2CF9AE}" pid="186" name="FSC#SKEDITIONREG@103.510:zaznam_vnut_adresati_56">
    <vt:lpwstr/>
  </property>
  <property fmtid="{D5CDD505-2E9C-101B-9397-08002B2CF9AE}" pid="187" name="FSC#SKEDITIONREG@103.510:zaznam_vnut_adresati_57">
    <vt:lpwstr/>
  </property>
  <property fmtid="{D5CDD505-2E9C-101B-9397-08002B2CF9AE}" pid="188" name="FSC#SKEDITIONREG@103.510:zaznam_vnut_adresati_58">
    <vt:lpwstr/>
  </property>
  <property fmtid="{D5CDD505-2E9C-101B-9397-08002B2CF9AE}" pid="189" name="FSC#SKEDITIONREG@103.510:zaznam_vnut_adresati_59">
    <vt:lpwstr/>
  </property>
  <property fmtid="{D5CDD505-2E9C-101B-9397-08002B2CF9AE}" pid="190" name="FSC#SKEDITIONREG@103.510:zaznam_vnut_adresati_60">
    <vt:lpwstr/>
  </property>
  <property fmtid="{D5CDD505-2E9C-101B-9397-08002B2CF9AE}" pid="191" name="FSC#SKEDITIONREG@103.510:zaznam_vnut_adresati_61">
    <vt:lpwstr/>
  </property>
  <property fmtid="{D5CDD505-2E9C-101B-9397-08002B2CF9AE}" pid="192" name="FSC#SKEDITIONREG@103.510:zaznam_vnut_adresati_62">
    <vt:lpwstr/>
  </property>
  <property fmtid="{D5CDD505-2E9C-101B-9397-08002B2CF9AE}" pid="193" name="FSC#SKEDITIONREG@103.510:zaznam_vnut_adresati_63">
    <vt:lpwstr/>
  </property>
  <property fmtid="{D5CDD505-2E9C-101B-9397-08002B2CF9AE}" pid="194" name="FSC#SKEDITIONREG@103.510:zaznam_vnut_adresati_64">
    <vt:lpwstr/>
  </property>
  <property fmtid="{D5CDD505-2E9C-101B-9397-08002B2CF9AE}" pid="195" name="FSC#SKEDITIONREG@103.510:zaznam_vnut_adresati_65">
    <vt:lpwstr/>
  </property>
  <property fmtid="{D5CDD505-2E9C-101B-9397-08002B2CF9AE}" pid="196" name="FSC#SKEDITIONREG@103.510:zaznam_vnut_adresati_66">
    <vt:lpwstr/>
  </property>
  <property fmtid="{D5CDD505-2E9C-101B-9397-08002B2CF9AE}" pid="197" name="FSC#SKEDITIONREG@103.510:zaznam_vnut_adresati_67">
    <vt:lpwstr/>
  </property>
  <property fmtid="{D5CDD505-2E9C-101B-9397-08002B2CF9AE}" pid="198" name="FSC#SKEDITIONREG@103.510:zaznam_vnut_adresati_68">
    <vt:lpwstr/>
  </property>
  <property fmtid="{D5CDD505-2E9C-101B-9397-08002B2CF9AE}" pid="199" name="FSC#SKEDITIONREG@103.510:zaznam_vnut_adresati_69">
    <vt:lpwstr/>
  </property>
  <property fmtid="{D5CDD505-2E9C-101B-9397-08002B2CF9AE}" pid="200" name="FSC#SKEDITIONREG@103.510:zaznam_vnut_adresati_70">
    <vt:lpwstr/>
  </property>
  <property fmtid="{D5CDD505-2E9C-101B-9397-08002B2CF9AE}" pid="201" name="FSC#SKEDITIONREG@103.510:zaznam_vonk_adresati_1">
    <vt:lpwstr/>
  </property>
  <property fmtid="{D5CDD505-2E9C-101B-9397-08002B2CF9AE}" pid="202" name="FSC#SKEDITIONREG@103.510:zaznam_vonk_adresati_2">
    <vt:lpwstr/>
  </property>
  <property fmtid="{D5CDD505-2E9C-101B-9397-08002B2CF9AE}" pid="203" name="FSC#SKEDITIONREG@103.510:zaznam_vonk_adresati_3">
    <vt:lpwstr/>
  </property>
  <property fmtid="{D5CDD505-2E9C-101B-9397-08002B2CF9AE}" pid="204" name="FSC#SKEDITIONREG@103.510:zaznam_vonk_adresati_4">
    <vt:lpwstr/>
  </property>
  <property fmtid="{D5CDD505-2E9C-101B-9397-08002B2CF9AE}" pid="205" name="FSC#SKEDITIONREG@103.510:zaznam_vonk_adresati_5">
    <vt:lpwstr/>
  </property>
  <property fmtid="{D5CDD505-2E9C-101B-9397-08002B2CF9AE}" pid="206" name="FSC#SKEDITIONREG@103.510:zaznam_vonk_adresati_6">
    <vt:lpwstr/>
  </property>
  <property fmtid="{D5CDD505-2E9C-101B-9397-08002B2CF9AE}" pid="207" name="FSC#SKEDITIONREG@103.510:zaznam_vonk_adresati_7">
    <vt:lpwstr/>
  </property>
  <property fmtid="{D5CDD505-2E9C-101B-9397-08002B2CF9AE}" pid="208" name="FSC#SKEDITIONREG@103.510:zaznam_vonk_adresati_8">
    <vt:lpwstr/>
  </property>
  <property fmtid="{D5CDD505-2E9C-101B-9397-08002B2CF9AE}" pid="209" name="FSC#SKEDITIONREG@103.510:zaznam_vonk_adresati_9">
    <vt:lpwstr/>
  </property>
  <property fmtid="{D5CDD505-2E9C-101B-9397-08002B2CF9AE}" pid="210" name="FSC#SKEDITIONREG@103.510:zaznam_vonk_adresati_10">
    <vt:lpwstr/>
  </property>
  <property fmtid="{D5CDD505-2E9C-101B-9397-08002B2CF9AE}" pid="211" name="FSC#SKEDITIONREG@103.510:zaznam_vonk_adresati_11">
    <vt:lpwstr/>
  </property>
  <property fmtid="{D5CDD505-2E9C-101B-9397-08002B2CF9AE}" pid="212" name="FSC#SKEDITIONREG@103.510:zaznam_vonk_adresati_12">
    <vt:lpwstr/>
  </property>
  <property fmtid="{D5CDD505-2E9C-101B-9397-08002B2CF9AE}" pid="213" name="FSC#SKEDITIONREG@103.510:zaznam_vonk_adresati_13">
    <vt:lpwstr/>
  </property>
  <property fmtid="{D5CDD505-2E9C-101B-9397-08002B2CF9AE}" pid="214" name="FSC#SKEDITIONREG@103.510:zaznam_vonk_adresati_14">
    <vt:lpwstr/>
  </property>
  <property fmtid="{D5CDD505-2E9C-101B-9397-08002B2CF9AE}" pid="215" name="FSC#SKEDITIONREG@103.510:zaznam_vonk_adresati_15">
    <vt:lpwstr/>
  </property>
  <property fmtid="{D5CDD505-2E9C-101B-9397-08002B2CF9AE}" pid="216" name="FSC#SKEDITIONREG@103.510:zaznam_vonk_adresati_16">
    <vt:lpwstr/>
  </property>
  <property fmtid="{D5CDD505-2E9C-101B-9397-08002B2CF9AE}" pid="217" name="FSC#SKEDITIONREG@103.510:zaznam_vonk_adresati_17">
    <vt:lpwstr/>
  </property>
  <property fmtid="{D5CDD505-2E9C-101B-9397-08002B2CF9AE}" pid="218" name="FSC#SKEDITIONREG@103.510:zaznam_vonk_adresati_18">
    <vt:lpwstr/>
  </property>
  <property fmtid="{D5CDD505-2E9C-101B-9397-08002B2CF9AE}" pid="219" name="FSC#SKEDITIONREG@103.510:zaznam_vonk_adresati_19">
    <vt:lpwstr/>
  </property>
  <property fmtid="{D5CDD505-2E9C-101B-9397-08002B2CF9AE}" pid="220" name="FSC#SKEDITIONREG@103.510:zaznam_vonk_adresati_20">
    <vt:lpwstr/>
  </property>
  <property fmtid="{D5CDD505-2E9C-101B-9397-08002B2CF9AE}" pid="221" name="FSC#SKEDITIONREG@103.510:zaznam_vonk_adresati_21">
    <vt:lpwstr/>
  </property>
  <property fmtid="{D5CDD505-2E9C-101B-9397-08002B2CF9AE}" pid="222" name="FSC#SKEDITIONREG@103.510:zaznam_vonk_adresati_22">
    <vt:lpwstr/>
  </property>
  <property fmtid="{D5CDD505-2E9C-101B-9397-08002B2CF9AE}" pid="223" name="FSC#SKEDITIONREG@103.510:zaznam_vonk_adresati_23">
    <vt:lpwstr/>
  </property>
  <property fmtid="{D5CDD505-2E9C-101B-9397-08002B2CF9AE}" pid="224" name="FSC#SKEDITIONREG@103.510:zaznam_vonk_adresati_24">
    <vt:lpwstr/>
  </property>
  <property fmtid="{D5CDD505-2E9C-101B-9397-08002B2CF9AE}" pid="225" name="FSC#SKEDITIONREG@103.510:zaznam_vonk_adresati_25">
    <vt:lpwstr/>
  </property>
  <property fmtid="{D5CDD505-2E9C-101B-9397-08002B2CF9AE}" pid="226" name="FSC#SKEDITIONREG@103.510:zaznam_vonk_adresati_26">
    <vt:lpwstr/>
  </property>
  <property fmtid="{D5CDD505-2E9C-101B-9397-08002B2CF9AE}" pid="227" name="FSC#SKEDITIONREG@103.510:zaznam_vonk_adresati_27">
    <vt:lpwstr/>
  </property>
  <property fmtid="{D5CDD505-2E9C-101B-9397-08002B2CF9AE}" pid="228" name="FSC#SKEDITIONREG@103.510:zaznam_vonk_adresati_28">
    <vt:lpwstr/>
  </property>
  <property fmtid="{D5CDD505-2E9C-101B-9397-08002B2CF9AE}" pid="229" name="FSC#SKEDITIONREG@103.510:zaznam_vonk_adresati_29">
    <vt:lpwstr/>
  </property>
  <property fmtid="{D5CDD505-2E9C-101B-9397-08002B2CF9AE}" pid="230" name="FSC#SKEDITIONREG@103.510:zaznam_vonk_adresati_30">
    <vt:lpwstr/>
  </property>
  <property fmtid="{D5CDD505-2E9C-101B-9397-08002B2CF9AE}" pid="231" name="FSC#SKEDITIONREG@103.510:zaznam_vonk_adresati_31">
    <vt:lpwstr/>
  </property>
  <property fmtid="{D5CDD505-2E9C-101B-9397-08002B2CF9AE}" pid="232" name="FSC#SKEDITIONREG@103.510:zaznam_vonk_adresati_32">
    <vt:lpwstr/>
  </property>
  <property fmtid="{D5CDD505-2E9C-101B-9397-08002B2CF9AE}" pid="233" name="FSC#SKEDITIONREG@103.510:zaznam_vonk_adresati_33">
    <vt:lpwstr/>
  </property>
  <property fmtid="{D5CDD505-2E9C-101B-9397-08002B2CF9AE}" pid="234" name="FSC#SKEDITIONREG@103.510:zaznam_vonk_adresati_34">
    <vt:lpwstr/>
  </property>
  <property fmtid="{D5CDD505-2E9C-101B-9397-08002B2CF9AE}" pid="235" name="FSC#SKEDITIONREG@103.510:zaznam_vonk_adresati_35">
    <vt:lpwstr/>
  </property>
  <property fmtid="{D5CDD505-2E9C-101B-9397-08002B2CF9AE}" pid="236" name="FSC#SKEDITIONREG@103.510:Stazovatel">
    <vt:lpwstr/>
  </property>
  <property fmtid="{D5CDD505-2E9C-101B-9397-08002B2CF9AE}" pid="237" name="FSC#SKEDITIONREG@103.510:ProtiKomu">
    <vt:lpwstr/>
  </property>
  <property fmtid="{D5CDD505-2E9C-101B-9397-08002B2CF9AE}" pid="238" name="FSC#SKEDITIONREG@103.510:EvCisloStaz">
    <vt:lpwstr/>
  </property>
  <property fmtid="{D5CDD505-2E9C-101B-9397-08002B2CF9AE}" pid="239" name="FSC#SKEDITIONREG@103.510:jod_AttrDateSkutocnyDatumVydania">
    <vt:lpwstr/>
  </property>
  <property fmtid="{D5CDD505-2E9C-101B-9397-08002B2CF9AE}" pid="240" name="FSC#SKEDITIONREG@103.510:jod_AttrNumCisloZmeny">
    <vt:lpwstr/>
  </property>
  <property fmtid="{D5CDD505-2E9C-101B-9397-08002B2CF9AE}" pid="241" name="FSC#SKEDITIONREG@103.510:jod_AttrStrRegCisloZaznamu">
    <vt:lpwstr/>
  </property>
  <property fmtid="{D5CDD505-2E9C-101B-9397-08002B2CF9AE}" pid="242" name="FSC#SKEDITIONREG@103.510:jod_cislodoc">
    <vt:lpwstr/>
  </property>
  <property fmtid="{D5CDD505-2E9C-101B-9397-08002B2CF9AE}" pid="243" name="FSC#SKEDITIONREG@103.510:jod_druh">
    <vt:lpwstr/>
  </property>
  <property fmtid="{D5CDD505-2E9C-101B-9397-08002B2CF9AE}" pid="244" name="FSC#SKEDITIONREG@103.510:jod_lu">
    <vt:lpwstr/>
  </property>
  <property fmtid="{D5CDD505-2E9C-101B-9397-08002B2CF9AE}" pid="245" name="FSC#SKEDITIONREG@103.510:jod_nazov">
    <vt:lpwstr/>
  </property>
  <property fmtid="{D5CDD505-2E9C-101B-9397-08002B2CF9AE}" pid="246" name="FSC#SKEDITIONREG@103.510:jod_typ">
    <vt:lpwstr/>
  </property>
  <property fmtid="{D5CDD505-2E9C-101B-9397-08002B2CF9AE}" pid="247" name="FSC#SKEDITIONREG@103.510:jod_zh">
    <vt:lpwstr/>
  </property>
  <property fmtid="{D5CDD505-2E9C-101B-9397-08002B2CF9AE}" pid="248" name="FSC#SKEDITIONREG@103.510:jod_sAttrDatePlatnostDo">
    <vt:lpwstr/>
  </property>
  <property fmtid="{D5CDD505-2E9C-101B-9397-08002B2CF9AE}" pid="249" name="FSC#SKEDITIONREG@103.510:jod_sAttrDatePlatnostOd">
    <vt:lpwstr/>
  </property>
  <property fmtid="{D5CDD505-2E9C-101B-9397-08002B2CF9AE}" pid="250" name="FSC#SKEDITIONREG@103.510:jod_sAttrDateUcinnostDoc">
    <vt:lpwstr/>
  </property>
  <property fmtid="{D5CDD505-2E9C-101B-9397-08002B2CF9AE}" pid="251" name="FSC#SKEDITIONREG@103.510:a_telephone">
    <vt:lpwstr/>
  </property>
  <property fmtid="{D5CDD505-2E9C-101B-9397-08002B2CF9AE}" pid="252" name="FSC#SKEDITIONREG@103.510:a_email">
    <vt:lpwstr/>
  </property>
  <property fmtid="{D5CDD505-2E9C-101B-9397-08002B2CF9AE}" pid="253" name="FSC#SKEDITIONREG@103.510:a_nazovOU">
    <vt:lpwstr/>
  </property>
  <property fmtid="{D5CDD505-2E9C-101B-9397-08002B2CF9AE}" pid="254" name="FSC#SKEDITIONREG@103.510:a_veduciOU">
    <vt:lpwstr/>
  </property>
  <property fmtid="{D5CDD505-2E9C-101B-9397-08002B2CF9AE}" pid="255" name="FSC#SKEDITIONREG@103.510:a_nadradeneOU">
    <vt:lpwstr/>
  </property>
  <property fmtid="{D5CDD505-2E9C-101B-9397-08002B2CF9AE}" pid="256" name="FSC#SKEDITIONREG@103.510:a_veduciOd">
    <vt:lpwstr/>
  </property>
  <property fmtid="{D5CDD505-2E9C-101B-9397-08002B2CF9AE}" pid="257" name="FSC#SKEDITIONREG@103.510:a_komu">
    <vt:lpwstr/>
  </property>
  <property fmtid="{D5CDD505-2E9C-101B-9397-08002B2CF9AE}" pid="258" name="FSC#SKEDITIONREG@103.510:a_nasecislo">
    <vt:lpwstr/>
  </property>
  <property fmtid="{D5CDD505-2E9C-101B-9397-08002B2CF9AE}" pid="259" name="FSC#SKEDITIONREG@103.510:a_riaditelOdboru">
    <vt:lpwstr/>
  </property>
  <property fmtid="{D5CDD505-2E9C-101B-9397-08002B2CF9AE}" pid="260" name="FSC#SKEDITIONREG@103.510:zaz_fileresporg_addrstreet">
    <vt:lpwstr/>
  </property>
  <property fmtid="{D5CDD505-2E9C-101B-9397-08002B2CF9AE}" pid="261" name="FSC#SKEDITIONREG@103.510:zaz_fileresporg_addrzipcode">
    <vt:lpwstr/>
  </property>
  <property fmtid="{D5CDD505-2E9C-101B-9397-08002B2CF9AE}" pid="262" name="FSC#SKEDITIONREG@103.510:zaz_fileresporg_addrcity">
    <vt:lpwstr/>
  </property>
  <property fmtid="{D5CDD505-2E9C-101B-9397-08002B2CF9AE}" pid="263" name="FSC#SKMODSYS@103.500:mdnazov">
    <vt:lpwstr/>
  </property>
  <property fmtid="{D5CDD505-2E9C-101B-9397-08002B2CF9AE}" pid="264" name="FSC#SKMODSYS@103.500:mdfileresp">
    <vt:lpwstr/>
  </property>
  <property fmtid="{D5CDD505-2E9C-101B-9397-08002B2CF9AE}" pid="265" name="FSC#SKMODSYS@103.500:mdfileresporg">
    <vt:lpwstr/>
  </property>
  <property fmtid="{D5CDD505-2E9C-101B-9397-08002B2CF9AE}" pid="266" name="FSC#SKMODSYS@103.500:mdcreateat">
    <vt:lpwstr>18. 11. 2024</vt:lpwstr>
  </property>
  <property fmtid="{D5CDD505-2E9C-101B-9397-08002B2CF9AE}" pid="267" name="FSC#SKCP@103.500:cp_AttrPtrOrgUtvar">
    <vt:lpwstr/>
  </property>
  <property fmtid="{D5CDD505-2E9C-101B-9397-08002B2CF9AE}" pid="268" name="FSC#SKCP@103.500:cp_AttrStrEvCisloCP">
    <vt:lpwstr> </vt:lpwstr>
  </property>
  <property fmtid="{D5CDD505-2E9C-101B-9397-08002B2CF9AE}" pid="269" name="FSC#SKCP@103.500:cp_zamestnanec">
    <vt:lpwstr/>
  </property>
  <property fmtid="{D5CDD505-2E9C-101B-9397-08002B2CF9AE}" pid="270" name="FSC#SKCP@103.500:cpt_miestoRokovania">
    <vt:lpwstr/>
  </property>
  <property fmtid="{D5CDD505-2E9C-101B-9397-08002B2CF9AE}" pid="271" name="FSC#SKCP@103.500:cpt_datumCesty">
    <vt:lpwstr/>
  </property>
  <property fmtid="{D5CDD505-2E9C-101B-9397-08002B2CF9AE}" pid="272" name="FSC#SKCP@103.500:cpt_ucelCesty">
    <vt:lpwstr/>
  </property>
  <property fmtid="{D5CDD505-2E9C-101B-9397-08002B2CF9AE}" pid="273" name="FSC#SKCP@103.500:cpz_miestoRokovania">
    <vt:lpwstr/>
  </property>
  <property fmtid="{D5CDD505-2E9C-101B-9397-08002B2CF9AE}" pid="274" name="FSC#SKCP@103.500:cpz_datumCesty">
    <vt:lpwstr> - </vt:lpwstr>
  </property>
  <property fmtid="{D5CDD505-2E9C-101B-9397-08002B2CF9AE}" pid="275" name="FSC#SKCP@103.500:cpz_ucelCesty">
    <vt:lpwstr/>
  </property>
  <property fmtid="{D5CDD505-2E9C-101B-9397-08002B2CF9AE}" pid="276" name="FSC#SKCP@103.500:cpz_datumVypracovania">
    <vt:lpwstr/>
  </property>
  <property fmtid="{D5CDD505-2E9C-101B-9397-08002B2CF9AE}" pid="277" name="FSC#SKCP@103.500:cpz_datPodpSchv1">
    <vt:lpwstr/>
  </property>
  <property fmtid="{D5CDD505-2E9C-101B-9397-08002B2CF9AE}" pid="278" name="FSC#SKCP@103.500:cpz_datPodpSchv2">
    <vt:lpwstr/>
  </property>
  <property fmtid="{D5CDD505-2E9C-101B-9397-08002B2CF9AE}" pid="279" name="FSC#SKCP@103.500:cpz_datPodpSchv3">
    <vt:lpwstr/>
  </property>
  <property fmtid="{D5CDD505-2E9C-101B-9397-08002B2CF9AE}" pid="280" name="FSC#SKCP@103.500:cpz_PodpSchv1">
    <vt:lpwstr/>
  </property>
  <property fmtid="{D5CDD505-2E9C-101B-9397-08002B2CF9AE}" pid="281" name="FSC#SKCP@103.500:cpz_PodpSchv2">
    <vt:lpwstr/>
  </property>
  <property fmtid="{D5CDD505-2E9C-101B-9397-08002B2CF9AE}" pid="282" name="FSC#SKCP@103.500:cpz_PodpSchv3">
    <vt:lpwstr/>
  </property>
  <property fmtid="{D5CDD505-2E9C-101B-9397-08002B2CF9AE}" pid="283" name="FSC#SKCP@103.500:cpz_Funkcia">
    <vt:lpwstr/>
  </property>
  <property fmtid="{D5CDD505-2E9C-101B-9397-08002B2CF9AE}" pid="284" name="FSC#SKCP@103.500:cp_Spolucestujuci">
    <vt:lpwstr/>
  </property>
  <property fmtid="{D5CDD505-2E9C-101B-9397-08002B2CF9AE}" pid="285" name="FSC#SKNAD@103.500:nad_objname">
    <vt:lpwstr/>
  </property>
  <property fmtid="{D5CDD505-2E9C-101B-9397-08002B2CF9AE}" pid="286" name="FSC#SKNAD@103.500:nad_AttrStrNazov">
    <vt:lpwstr/>
  </property>
  <property fmtid="{D5CDD505-2E9C-101B-9397-08002B2CF9AE}" pid="287" name="FSC#SKNAD@103.500:nad_AttrPtrSpracovatel">
    <vt:lpwstr/>
  </property>
  <property fmtid="{D5CDD505-2E9C-101B-9397-08002B2CF9AE}" pid="288" name="FSC#SKNAD@103.500:nad_AttrPtrGestor1">
    <vt:lpwstr/>
  </property>
  <property fmtid="{D5CDD505-2E9C-101B-9397-08002B2CF9AE}" pid="289" name="FSC#SKNAD@103.500:nad_AttrPtrGestor1Funkcia">
    <vt:lpwstr/>
  </property>
  <property fmtid="{D5CDD505-2E9C-101B-9397-08002B2CF9AE}" pid="290" name="FSC#SKNAD@103.500:nad_AttrPtrGestor1OU">
    <vt:lpwstr/>
  </property>
  <property fmtid="{D5CDD505-2E9C-101B-9397-08002B2CF9AE}" pid="291" name="FSC#SKNAD@103.500:nad_AttrPtrGestor2">
    <vt:lpwstr/>
  </property>
  <property fmtid="{D5CDD505-2E9C-101B-9397-08002B2CF9AE}" pid="292" name="FSC#SKNAD@103.500:nad_AttrPtrGestor2Funkcia">
    <vt:lpwstr/>
  </property>
  <property fmtid="{D5CDD505-2E9C-101B-9397-08002B2CF9AE}" pid="293" name="FSC#SKNAD@103.500:nad_schvalil">
    <vt:lpwstr/>
  </property>
  <property fmtid="{D5CDD505-2E9C-101B-9397-08002B2CF9AE}" pid="294" name="FSC#SKNAD@103.500:nad_schvalilfunkcia">
    <vt:lpwstr/>
  </property>
  <property fmtid="{D5CDD505-2E9C-101B-9397-08002B2CF9AE}" pid="295" name="FSC#SKNAD@103.500:nad_vr">
    <vt:lpwstr/>
  </property>
  <property fmtid="{D5CDD505-2E9C-101B-9397-08002B2CF9AE}" pid="296" name="FSC#SKNAD@103.500:nad_AttrDateDatumPodpisania">
    <vt:lpwstr/>
  </property>
  <property fmtid="{D5CDD505-2E9C-101B-9397-08002B2CF9AE}" pid="297" name="FSC#SKNAD@103.500:nad_pripobjname">
    <vt:lpwstr/>
  </property>
  <property fmtid="{D5CDD505-2E9C-101B-9397-08002B2CF9AE}" pid="298" name="FSC#SKNAD@103.500:nad_pripVytvorilKto">
    <vt:lpwstr/>
  </property>
  <property fmtid="{D5CDD505-2E9C-101B-9397-08002B2CF9AE}" pid="299" name="FSC#SKNAD@103.500:nad_pripVytvorilKedy">
    <vt:lpwstr>18.11.2024, 07:58</vt:lpwstr>
  </property>
  <property fmtid="{D5CDD505-2E9C-101B-9397-08002B2CF9AE}" pid="300" name="FSC#SKNAD@103.500:nad_AttrStrCisloNA">
    <vt:lpwstr/>
  </property>
  <property fmtid="{D5CDD505-2E9C-101B-9397-08002B2CF9AE}" pid="301" name="FSC#SKNAD@103.500:nad_AttrDateUcinnaOd">
    <vt:lpwstr/>
  </property>
  <property fmtid="{D5CDD505-2E9C-101B-9397-08002B2CF9AE}" pid="302" name="FSC#SKNAD@103.500:nad_AttrDateUcinnaDo">
    <vt:lpwstr/>
  </property>
  <property fmtid="{D5CDD505-2E9C-101B-9397-08002B2CF9AE}" pid="303" name="FSC#SKNAD@103.500:nad_AttrPtrPredchadzajuceNA">
    <vt:lpwstr/>
  </property>
  <property fmtid="{D5CDD505-2E9C-101B-9397-08002B2CF9AE}" pid="304" name="FSC#SKNAD@103.500:nad_AttrPtrSpracovatelOU">
    <vt:lpwstr/>
  </property>
  <property fmtid="{D5CDD505-2E9C-101B-9397-08002B2CF9AE}" pid="305" name="FSC#SKNAD@103.500:nad_AttrPtrPatriKNA">
    <vt:lpwstr/>
  </property>
  <property fmtid="{D5CDD505-2E9C-101B-9397-08002B2CF9AE}" pid="306" name="FSC#SKNAD@103.500:nad_AttrIntCisloDodatku">
    <vt:lpwstr/>
  </property>
  <property fmtid="{D5CDD505-2E9C-101B-9397-08002B2CF9AE}" pid="307" name="FSC#SKNAD@103.500:nad_AttrPtrSpracVeduci">
    <vt:lpwstr/>
  </property>
  <property fmtid="{D5CDD505-2E9C-101B-9397-08002B2CF9AE}" pid="308" name="FSC#SKNAD@103.500:nad_AttrPtrSpracVeduciOU">
    <vt:lpwstr/>
  </property>
  <property fmtid="{D5CDD505-2E9C-101B-9397-08002B2CF9AE}" pid="309" name="FSC#SKNAD@103.500:nad_spis">
    <vt:lpwstr/>
  </property>
  <property fmtid="{D5CDD505-2E9C-101B-9397-08002B2CF9AE}" pid="310" name="FSC#SKPUPP@103.500:pupp_riaditelPorady">
    <vt:lpwstr/>
  </property>
  <property fmtid="{D5CDD505-2E9C-101B-9397-08002B2CF9AE}" pid="311" name="FSC#SKPUPP@103.500:pupp_cisloporady">
    <vt:lpwstr/>
  </property>
  <property fmtid="{D5CDD505-2E9C-101B-9397-08002B2CF9AE}" pid="312" name="FSC#SKPUPP@103.500:pupp_konanieOHodine">
    <vt:lpwstr/>
  </property>
  <property fmtid="{D5CDD505-2E9C-101B-9397-08002B2CF9AE}" pid="313" name="FSC#SKPUPP@103.500:pupp_datPorMesiacString">
    <vt:lpwstr/>
  </property>
  <property fmtid="{D5CDD505-2E9C-101B-9397-08002B2CF9AE}" pid="314" name="FSC#SKPUPP@103.500:pupp_datumporady">
    <vt:lpwstr/>
  </property>
  <property fmtid="{D5CDD505-2E9C-101B-9397-08002B2CF9AE}" pid="315" name="FSC#SKPUPP@103.500:pupp_konaniedo">
    <vt:lpwstr/>
  </property>
  <property fmtid="{D5CDD505-2E9C-101B-9397-08002B2CF9AE}" pid="316" name="FSC#SKPUPP@103.500:pupp_konanieod">
    <vt:lpwstr/>
  </property>
  <property fmtid="{D5CDD505-2E9C-101B-9397-08002B2CF9AE}" pid="317" name="FSC#SKPUPP@103.500:pupp_menopp">
    <vt:lpwstr/>
  </property>
  <property fmtid="{D5CDD505-2E9C-101B-9397-08002B2CF9AE}" pid="318" name="FSC#SKPUPP@103.500:pupp_miestokonania">
    <vt:lpwstr/>
  </property>
  <property fmtid="{D5CDD505-2E9C-101B-9397-08002B2CF9AE}" pid="319" name="FSC#SKPUPP@103.500:pupp_temaporady">
    <vt:lpwstr/>
  </property>
  <property fmtid="{D5CDD505-2E9C-101B-9397-08002B2CF9AE}" pid="320" name="FSC#SKPUPP@103.500:pupp_ucastnici">
    <vt:lpwstr/>
  </property>
  <property fmtid="{D5CDD505-2E9C-101B-9397-08002B2CF9AE}" pid="321" name="FSC#SKPUPP@103.500:pupp_ulohy">
    <vt:lpwstr>test</vt:lpwstr>
  </property>
  <property fmtid="{D5CDD505-2E9C-101B-9397-08002B2CF9AE}" pid="322" name="FSC#SKPUPP@103.500:pupp_ucastnici_funkcie">
    <vt:lpwstr/>
  </property>
  <property fmtid="{D5CDD505-2E9C-101B-9397-08002B2CF9AE}" pid="323" name="FSC#SKPUPP@103.500:pupp_nazov_ulohy">
    <vt:lpwstr/>
  </property>
  <property fmtid="{D5CDD505-2E9C-101B-9397-08002B2CF9AE}" pid="324" name="FSC#SKPUPP@103.500:pupp_cislo_ulohy">
    <vt:lpwstr/>
  </property>
  <property fmtid="{D5CDD505-2E9C-101B-9397-08002B2CF9AE}" pid="325" name="FSC#SKPUPP@103.500:pupp_riesitel_ulohy">
    <vt:lpwstr/>
  </property>
  <property fmtid="{D5CDD505-2E9C-101B-9397-08002B2CF9AE}" pid="326" name="FSC#SKPUPP@103.500:pupp_vybavit_ulohy">
    <vt:lpwstr/>
  </property>
  <property fmtid="{D5CDD505-2E9C-101B-9397-08002B2CF9AE}" pid="327" name="FSC#SKPUPP@103.500:pupp_orgutvar">
    <vt:lpwstr/>
  </property>
  <property fmtid="{D5CDD505-2E9C-101B-9397-08002B2CF9AE}" pid="328" name="FSC#COOELAK@1.1001:Subject">
    <vt:lpwstr/>
  </property>
  <property fmtid="{D5CDD505-2E9C-101B-9397-08002B2CF9AE}" pid="329" name="FSC#COOELAK@1.1001:FileReference">
    <vt:lpwstr/>
  </property>
  <property fmtid="{D5CDD505-2E9C-101B-9397-08002B2CF9AE}" pid="330" name="FSC#COOELAK@1.1001:FileRefYear">
    <vt:lpwstr/>
  </property>
  <property fmtid="{D5CDD505-2E9C-101B-9397-08002B2CF9AE}" pid="331" name="FSC#COOELAK@1.1001:FileRefOrdinal">
    <vt:lpwstr/>
  </property>
  <property fmtid="{D5CDD505-2E9C-101B-9397-08002B2CF9AE}" pid="332" name="FSC#COOELAK@1.1001:FileRefOU">
    <vt:lpwstr/>
  </property>
  <property fmtid="{D5CDD505-2E9C-101B-9397-08002B2CF9AE}" pid="333" name="FSC#COOELAK@1.1001:Organization">
    <vt:lpwstr/>
  </property>
  <property fmtid="{D5CDD505-2E9C-101B-9397-08002B2CF9AE}" pid="334" name="FSC#COOELAK@1.1001:Owner">
    <vt:lpwstr>Macejová, Lucia, Mgr.</vt:lpwstr>
  </property>
  <property fmtid="{D5CDD505-2E9C-101B-9397-08002B2CF9AE}" pid="335" name="FSC#COOELAK@1.1001:OwnerExtension">
    <vt:lpwstr/>
  </property>
  <property fmtid="{D5CDD505-2E9C-101B-9397-08002B2CF9AE}" pid="336" name="FSC#COOELAK@1.1001:OwnerFaxExtension">
    <vt:lpwstr/>
  </property>
  <property fmtid="{D5CDD505-2E9C-101B-9397-08002B2CF9AE}" pid="337" name="FSC#COOELAK@1.1001:DispatchedBy">
    <vt:lpwstr/>
  </property>
  <property fmtid="{D5CDD505-2E9C-101B-9397-08002B2CF9AE}" pid="338" name="FSC#COOELAK@1.1001:DispatchedAt">
    <vt:lpwstr/>
  </property>
  <property fmtid="{D5CDD505-2E9C-101B-9397-08002B2CF9AE}" pid="339" name="FSC#COOELAK@1.1001:ApprovedBy">
    <vt:lpwstr/>
  </property>
  <property fmtid="{D5CDD505-2E9C-101B-9397-08002B2CF9AE}" pid="340" name="FSC#COOELAK@1.1001:ApprovedAt">
    <vt:lpwstr/>
  </property>
  <property fmtid="{D5CDD505-2E9C-101B-9397-08002B2CF9AE}" pid="341" name="FSC#COOELAK@1.1001:Department">
    <vt:lpwstr>251 (Oddelenie autorizácie POR a legislatívy)</vt:lpwstr>
  </property>
  <property fmtid="{D5CDD505-2E9C-101B-9397-08002B2CF9AE}" pid="342" name="FSC#COOELAK@1.1001:CreatedAt">
    <vt:lpwstr>18.11.2024</vt:lpwstr>
  </property>
  <property fmtid="{D5CDD505-2E9C-101B-9397-08002B2CF9AE}" pid="343" name="FSC#COOELAK@1.1001:OU">
    <vt:lpwstr>251 (Oddelenie autorizácie POR a legislatívy)</vt:lpwstr>
  </property>
  <property fmtid="{D5CDD505-2E9C-101B-9397-08002B2CF9AE}" pid="344" name="FSC#COOELAK@1.1001:Priority">
    <vt:lpwstr> ()</vt:lpwstr>
  </property>
  <property fmtid="{D5CDD505-2E9C-101B-9397-08002B2CF9AE}" pid="345" name="FSC#COOELAK@1.1001:ObjBarCode">
    <vt:lpwstr>*COO.2296.101.3.10656419*</vt:lpwstr>
  </property>
  <property fmtid="{D5CDD505-2E9C-101B-9397-08002B2CF9AE}" pid="346" name="FSC#COOELAK@1.1001:RefBarCode">
    <vt:lpwstr/>
  </property>
  <property fmtid="{D5CDD505-2E9C-101B-9397-08002B2CF9AE}" pid="347" name="FSC#COOELAK@1.1001:FileRefBarCode">
    <vt:lpwstr>**</vt:lpwstr>
  </property>
  <property fmtid="{D5CDD505-2E9C-101B-9397-08002B2CF9AE}" pid="348" name="FSC#COOELAK@1.1001:ExternalRef">
    <vt:lpwstr/>
  </property>
  <property fmtid="{D5CDD505-2E9C-101B-9397-08002B2CF9AE}" pid="349" name="FSC#COOELAK@1.1001:IncomingNumber">
    <vt:lpwstr/>
  </property>
  <property fmtid="{D5CDD505-2E9C-101B-9397-08002B2CF9AE}" pid="350" name="FSC#COOELAK@1.1001:IncomingSubject">
    <vt:lpwstr/>
  </property>
  <property fmtid="{D5CDD505-2E9C-101B-9397-08002B2CF9AE}" pid="351" name="FSC#COOELAK@1.1001:ProcessResponsible">
    <vt:lpwstr/>
  </property>
  <property fmtid="{D5CDD505-2E9C-101B-9397-08002B2CF9AE}" pid="352" name="FSC#COOELAK@1.1001:ProcessResponsiblePhone">
    <vt:lpwstr/>
  </property>
  <property fmtid="{D5CDD505-2E9C-101B-9397-08002B2CF9AE}" pid="353" name="FSC#COOELAK@1.1001:ProcessResponsibleMail">
    <vt:lpwstr/>
  </property>
  <property fmtid="{D5CDD505-2E9C-101B-9397-08002B2CF9AE}" pid="354" name="FSC#COOELAK@1.1001:ProcessResponsibleFax">
    <vt:lpwstr/>
  </property>
  <property fmtid="{D5CDD505-2E9C-101B-9397-08002B2CF9AE}" pid="355" name="FSC#COOELAK@1.1001:ApproverFirstName">
    <vt:lpwstr/>
  </property>
  <property fmtid="{D5CDD505-2E9C-101B-9397-08002B2CF9AE}" pid="356" name="FSC#COOELAK@1.1001:ApproverSurName">
    <vt:lpwstr/>
  </property>
  <property fmtid="{D5CDD505-2E9C-101B-9397-08002B2CF9AE}" pid="357" name="FSC#COOELAK@1.1001:ApproverTitle">
    <vt:lpwstr/>
  </property>
  <property fmtid="{D5CDD505-2E9C-101B-9397-08002B2CF9AE}" pid="358" name="FSC#COOELAK@1.1001:ExternalDate">
    <vt:lpwstr/>
  </property>
  <property fmtid="{D5CDD505-2E9C-101B-9397-08002B2CF9AE}" pid="359" name="FSC#COOELAK@1.1001:SettlementApprovedAt">
    <vt:lpwstr/>
  </property>
  <property fmtid="{D5CDD505-2E9C-101B-9397-08002B2CF9AE}" pid="360" name="FSC#COOELAK@1.1001:BaseNumber">
    <vt:lpwstr/>
  </property>
  <property fmtid="{D5CDD505-2E9C-101B-9397-08002B2CF9AE}" pid="361" name="FSC#COOELAK@1.1001:CurrentUserRolePos">
    <vt:lpwstr>vedúci</vt:lpwstr>
  </property>
  <property fmtid="{D5CDD505-2E9C-101B-9397-08002B2CF9AE}" pid="362" name="FSC#COOELAK@1.1001:CurrentUserEmail">
    <vt:lpwstr>Zuzana.kavalova@uksup.sk</vt:lpwstr>
  </property>
  <property fmtid="{D5CDD505-2E9C-101B-9397-08002B2CF9AE}" pid="363" name="FSC#ELAKGOV@1.1001:PersonalSubjGender">
    <vt:lpwstr/>
  </property>
  <property fmtid="{D5CDD505-2E9C-101B-9397-08002B2CF9AE}" pid="364" name="FSC#ELAKGOV@1.1001:PersonalSubjFirstName">
    <vt:lpwstr/>
  </property>
  <property fmtid="{D5CDD505-2E9C-101B-9397-08002B2CF9AE}" pid="365" name="FSC#ELAKGOV@1.1001:PersonalSubjSurName">
    <vt:lpwstr/>
  </property>
  <property fmtid="{D5CDD505-2E9C-101B-9397-08002B2CF9AE}" pid="366" name="FSC#ELAKGOV@1.1001:PersonalSubjSalutation">
    <vt:lpwstr/>
  </property>
  <property fmtid="{D5CDD505-2E9C-101B-9397-08002B2CF9AE}" pid="367" name="FSC#ELAKGOV@1.1001:PersonalSubjAddress">
    <vt:lpwstr/>
  </property>
  <property fmtid="{D5CDD505-2E9C-101B-9397-08002B2CF9AE}" pid="368" name="FSC#ATSTATECFG@1.1001:Office">
    <vt:lpwstr/>
  </property>
  <property fmtid="{D5CDD505-2E9C-101B-9397-08002B2CF9AE}" pid="369" name="FSC#ATSTATECFG@1.1001:Agent">
    <vt:lpwstr/>
  </property>
  <property fmtid="{D5CDD505-2E9C-101B-9397-08002B2CF9AE}" pid="370" name="FSC#ATSTATECFG@1.1001:AgentPhone">
    <vt:lpwstr/>
  </property>
  <property fmtid="{D5CDD505-2E9C-101B-9397-08002B2CF9AE}" pid="371" name="FSC#ATSTATECFG@1.1001:DepartmentFax">
    <vt:lpwstr/>
  </property>
  <property fmtid="{D5CDD505-2E9C-101B-9397-08002B2CF9AE}" pid="372" name="FSC#ATSTATECFG@1.1001:DepartmentEmail">
    <vt:lpwstr/>
  </property>
  <property fmtid="{D5CDD505-2E9C-101B-9397-08002B2CF9AE}" pid="373" name="FSC#ATSTATECFG@1.1001:SubfileDate">
    <vt:lpwstr/>
  </property>
  <property fmtid="{D5CDD505-2E9C-101B-9397-08002B2CF9AE}" pid="374" name="FSC#ATSTATECFG@1.1001:SubfileSubject">
    <vt:lpwstr/>
  </property>
  <property fmtid="{D5CDD505-2E9C-101B-9397-08002B2CF9AE}" pid="375" name="FSC#ATSTATECFG@1.1001:DepartmentZipCode">
    <vt:lpwstr/>
  </property>
  <property fmtid="{D5CDD505-2E9C-101B-9397-08002B2CF9AE}" pid="376" name="FSC#ATSTATECFG@1.1001:DepartmentCountry">
    <vt:lpwstr/>
  </property>
  <property fmtid="{D5CDD505-2E9C-101B-9397-08002B2CF9AE}" pid="377" name="FSC#ATSTATECFG@1.1001:DepartmentCity">
    <vt:lpwstr/>
  </property>
  <property fmtid="{D5CDD505-2E9C-101B-9397-08002B2CF9AE}" pid="378" name="FSC#ATSTATECFG@1.1001:DepartmentStreet">
    <vt:lpwstr/>
  </property>
  <property fmtid="{D5CDD505-2E9C-101B-9397-08002B2CF9AE}" pid="379" name="FSC#ATSTATECFG@1.1001:DepartmentDVR">
    <vt:lpwstr/>
  </property>
  <property fmtid="{D5CDD505-2E9C-101B-9397-08002B2CF9AE}" pid="380" name="FSC#ATSTATECFG@1.1001:DepartmentUID">
    <vt:lpwstr/>
  </property>
  <property fmtid="{D5CDD505-2E9C-101B-9397-08002B2CF9AE}" pid="381" name="FSC#ATSTATECFG@1.1001:SubfileReference">
    <vt:lpwstr/>
  </property>
  <property fmtid="{D5CDD505-2E9C-101B-9397-08002B2CF9AE}" pid="382" name="FSC#ATSTATECFG@1.1001:Clause">
    <vt:lpwstr/>
  </property>
  <property fmtid="{D5CDD505-2E9C-101B-9397-08002B2CF9AE}" pid="383" name="FSC#ATSTATECFG@1.1001:ApprovedSignature">
    <vt:lpwstr/>
  </property>
  <property fmtid="{D5CDD505-2E9C-101B-9397-08002B2CF9AE}" pid="384" name="FSC#ATSTATECFG@1.1001:BankAccount">
    <vt:lpwstr/>
  </property>
  <property fmtid="{D5CDD505-2E9C-101B-9397-08002B2CF9AE}" pid="385" name="FSC#ATSTATECFG@1.1001:BankAccountOwner">
    <vt:lpwstr/>
  </property>
  <property fmtid="{D5CDD505-2E9C-101B-9397-08002B2CF9AE}" pid="386" name="FSC#ATSTATECFG@1.1001:BankInstitute">
    <vt:lpwstr/>
  </property>
  <property fmtid="{D5CDD505-2E9C-101B-9397-08002B2CF9AE}" pid="387" name="FSC#ATSTATECFG@1.1001:BankAccountID">
    <vt:lpwstr/>
  </property>
  <property fmtid="{D5CDD505-2E9C-101B-9397-08002B2CF9AE}" pid="388" name="FSC#ATSTATECFG@1.1001:BankAccountIBAN">
    <vt:lpwstr/>
  </property>
  <property fmtid="{D5CDD505-2E9C-101B-9397-08002B2CF9AE}" pid="389" name="FSC#ATSTATECFG@1.1001:BankAccountBIC">
    <vt:lpwstr/>
  </property>
  <property fmtid="{D5CDD505-2E9C-101B-9397-08002B2CF9AE}" pid="390" name="FSC#ATSTATECFG@1.1001:BankName">
    <vt:lpwstr/>
  </property>
  <property fmtid="{D5CDD505-2E9C-101B-9397-08002B2CF9AE}" pid="391" name="FSC#COOELAK@1.1001:ObjectAddressees">
    <vt:lpwstr/>
  </property>
  <property fmtid="{D5CDD505-2E9C-101B-9397-08002B2CF9AE}" pid="392" name="FSC#COOELAK@1.1001:replyreference">
    <vt:lpwstr/>
  </property>
  <property fmtid="{D5CDD505-2E9C-101B-9397-08002B2CF9AE}" pid="393" name="FSC#SKCONV@103.510:docname">
    <vt:lpwstr/>
  </property>
  <property fmtid="{D5CDD505-2E9C-101B-9397-08002B2CF9AE}" pid="394" name="FSC#COOSYSTEM@1.1:Container">
    <vt:lpwstr>COO.2296.101.3.10656419</vt:lpwstr>
  </property>
  <property fmtid="{D5CDD505-2E9C-101B-9397-08002B2CF9AE}" pid="395" name="FSC#FSCFOLIO@1.1001:docpropproject">
    <vt:lpwstr/>
  </property>
</Properties>
</file>