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D7A23" w14:textId="77777777" w:rsidR="003C4259" w:rsidRPr="00B353AC" w:rsidRDefault="003C4259" w:rsidP="00220156">
      <w:pPr>
        <w:spacing w:line="225" w:lineRule="atLeast"/>
        <w:jc w:val="center"/>
        <w:rPr>
          <w:rStyle w:val="sed8norm1"/>
          <w:rFonts w:ascii="Times New Roman" w:hAnsi="Times New Roman" w:cs="Times New Roman"/>
          <w:color w:val="auto"/>
          <w:sz w:val="24"/>
          <w:szCs w:val="28"/>
          <w:lang w:val="sk-SK"/>
        </w:rPr>
      </w:pPr>
      <w:r w:rsidRPr="00B353AC">
        <w:rPr>
          <w:rStyle w:val="sed8norm1"/>
          <w:rFonts w:ascii="Times New Roman" w:hAnsi="Times New Roman" w:cs="Times New Roman"/>
          <w:color w:val="auto"/>
          <w:sz w:val="24"/>
          <w:szCs w:val="28"/>
          <w:lang w:val="sk-SK"/>
        </w:rPr>
        <w:t>Prípravok na ochranu rastlín pre profesionálnych používateľov</w:t>
      </w:r>
    </w:p>
    <w:p w14:paraId="33E3397A" w14:textId="63BF3784" w:rsidR="003C4259" w:rsidRPr="00B353AC" w:rsidRDefault="003C4259" w:rsidP="00220156">
      <w:pPr>
        <w:spacing w:line="225" w:lineRule="atLeast"/>
        <w:jc w:val="center"/>
        <w:rPr>
          <w:b/>
          <w:sz w:val="28"/>
          <w:szCs w:val="28"/>
          <w:lang w:val="sk-SK"/>
        </w:rPr>
      </w:pPr>
      <w:r w:rsidRPr="00B353AC">
        <w:rPr>
          <w:lang w:val="sk-SK"/>
        </w:rPr>
        <w:br/>
      </w:r>
      <w:r w:rsidR="003A1E85" w:rsidRPr="00B353AC">
        <w:rPr>
          <w:rStyle w:val="nadpis1"/>
          <w:rFonts w:ascii="Times New Roman" w:hAnsi="Times New Roman" w:cs="Times New Roman"/>
          <w:color w:val="auto"/>
          <w:sz w:val="40"/>
          <w:szCs w:val="28"/>
          <w:lang w:val="sk-SK"/>
        </w:rPr>
        <w:t xml:space="preserve"> BETAFIT</w:t>
      </w:r>
    </w:p>
    <w:p w14:paraId="2F20CFF8" w14:textId="77777777" w:rsidR="003C4259" w:rsidRPr="00B353AC" w:rsidRDefault="003C4259" w:rsidP="00220156">
      <w:pPr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</w:pPr>
    </w:p>
    <w:p w14:paraId="432CD88C" w14:textId="77777777" w:rsidR="00872343" w:rsidRPr="00B353AC" w:rsidRDefault="003C4259" w:rsidP="00872343">
      <w:pPr>
        <w:jc w:val="both"/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 xml:space="preserve">Postrekový </w:t>
      </w:r>
      <w:proofErr w:type="spellStart"/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>fungicídny</w:t>
      </w:r>
      <w:proofErr w:type="spellEnd"/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 xml:space="preserve"> prípravok vo forme </w:t>
      </w:r>
      <w:r w:rsidR="005038D3"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>emulzného</w:t>
      </w:r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 xml:space="preserve"> koncentrátu</w:t>
      </w:r>
      <w:r w:rsidR="001E04C8"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 xml:space="preserve"> </w:t>
      </w:r>
      <w:r w:rsidR="005038D3"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>(EC)</w:t>
      </w:r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 xml:space="preserve"> určený proti</w:t>
      </w:r>
      <w:r w:rsidR="00BB398C"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 xml:space="preserve"> </w:t>
      </w:r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>hubovým chorobám repy cukrovej</w:t>
      </w:r>
      <w:r w:rsidR="00BB398C"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 xml:space="preserve"> </w:t>
      </w:r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>a</w:t>
      </w:r>
      <w:r w:rsidR="00BB398C"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> </w:t>
      </w:r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>repy</w:t>
      </w:r>
      <w:r w:rsidR="00BB398C"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 xml:space="preserve"> </w:t>
      </w:r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 xml:space="preserve">kŕmnej. </w:t>
      </w:r>
    </w:p>
    <w:p w14:paraId="18D71DFC" w14:textId="2800D660" w:rsidR="003C4259" w:rsidRPr="00B353AC" w:rsidRDefault="003C4259" w:rsidP="00872343">
      <w:pPr>
        <w:jc w:val="both"/>
        <w:rPr>
          <w:rStyle w:val="sed8norm1"/>
          <w:rFonts w:ascii="Times New Roman" w:hAnsi="Times New Roman" w:cs="Times New Roman"/>
          <w:b/>
          <w:color w:val="auto"/>
          <w:sz w:val="24"/>
          <w:szCs w:val="24"/>
          <w:lang w:val="sk-SK"/>
        </w:rPr>
      </w:pPr>
      <w:r w:rsidRPr="00B353AC">
        <w:rPr>
          <w:lang w:val="sk-SK"/>
        </w:rPr>
        <w:br/>
      </w:r>
    </w:p>
    <w:p w14:paraId="0A1C2462" w14:textId="77777777" w:rsidR="00D556FD" w:rsidRPr="00B353AC" w:rsidRDefault="00D556FD" w:rsidP="00D556FD">
      <w:pPr>
        <w:spacing w:after="120"/>
        <w:jc w:val="both"/>
        <w:rPr>
          <w:b/>
          <w:lang w:val="sk-SK"/>
        </w:rPr>
      </w:pPr>
      <w:r w:rsidRPr="00B353AC">
        <w:rPr>
          <w:b/>
          <w:caps/>
          <w:lang w:val="sk-SK"/>
        </w:rPr>
        <w:t>Účinná látka</w:t>
      </w:r>
    </w:p>
    <w:tbl>
      <w:tblPr>
        <w:tblW w:w="9072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0"/>
        <w:gridCol w:w="2693"/>
        <w:gridCol w:w="4479"/>
      </w:tblGrid>
      <w:tr w:rsidR="00D556FD" w:rsidRPr="00B353AC" w14:paraId="77390C90" w14:textId="77777777" w:rsidTr="00AF07EA">
        <w:tc>
          <w:tcPr>
            <w:tcW w:w="1900" w:type="dxa"/>
          </w:tcPr>
          <w:p w14:paraId="74AC7A12" w14:textId="54E0B1A6" w:rsidR="00D556FD" w:rsidRPr="00B353AC" w:rsidRDefault="00D556FD" w:rsidP="00A624E7">
            <w:pPr>
              <w:ind w:right="113"/>
              <w:rPr>
                <w:b/>
                <w:lang w:val="sk-SK"/>
              </w:rPr>
            </w:pPr>
            <w:proofErr w:type="spellStart"/>
            <w:r w:rsidRPr="00B353AC">
              <w:rPr>
                <w:rStyle w:val="sed8norm1"/>
                <w:rFonts w:ascii="Times New Roman" w:hAnsi="Times New Roman" w:cs="Times New Roman"/>
                <w:b/>
                <w:color w:val="auto"/>
                <w:sz w:val="24"/>
                <w:szCs w:val="24"/>
                <w:lang w:val="sk-SK"/>
              </w:rPr>
              <w:t>Difenoconazole</w:t>
            </w:r>
            <w:proofErr w:type="spellEnd"/>
          </w:p>
        </w:tc>
        <w:tc>
          <w:tcPr>
            <w:tcW w:w="2693" w:type="dxa"/>
          </w:tcPr>
          <w:p w14:paraId="0CF70FCB" w14:textId="77777777" w:rsidR="00D556FD" w:rsidRPr="00B353AC" w:rsidRDefault="00D556FD" w:rsidP="00D556FD">
            <w:pPr>
              <w:jc w:val="center"/>
              <w:rPr>
                <w:rStyle w:val="sed8norm1"/>
                <w:rFonts w:ascii="Times New Roman" w:hAnsi="Times New Roman" w:cs="Times New Roman"/>
                <w:b/>
                <w:color w:val="auto"/>
                <w:sz w:val="24"/>
                <w:szCs w:val="24"/>
                <w:lang w:val="sk-SK"/>
              </w:rPr>
            </w:pPr>
            <w:r w:rsidRPr="00B353AC">
              <w:rPr>
                <w:rStyle w:val="sed8norm1"/>
                <w:rFonts w:ascii="Times New Roman" w:hAnsi="Times New Roman" w:cs="Times New Roman"/>
                <w:b/>
                <w:caps/>
                <w:color w:val="auto"/>
                <w:sz w:val="24"/>
                <w:szCs w:val="24"/>
                <w:lang w:val="sk-SK"/>
              </w:rPr>
              <w:t xml:space="preserve">100 </w:t>
            </w:r>
            <w:r w:rsidRPr="00B353AC">
              <w:rPr>
                <w:rStyle w:val="sed8norm1"/>
                <w:rFonts w:ascii="Times New Roman" w:hAnsi="Times New Roman" w:cs="Times New Roman"/>
                <w:b/>
                <w:color w:val="auto"/>
                <w:sz w:val="24"/>
                <w:szCs w:val="24"/>
                <w:lang w:val="sk-SK"/>
              </w:rPr>
              <w:t>g/l</w:t>
            </w:r>
          </w:p>
          <w:p w14:paraId="3C145B5B" w14:textId="42B91456" w:rsidR="00D556FD" w:rsidRPr="00B353AC" w:rsidRDefault="00D556FD" w:rsidP="00D556FD">
            <w:pPr>
              <w:ind w:right="-57"/>
              <w:jc w:val="center"/>
              <w:rPr>
                <w:lang w:val="sk-SK"/>
              </w:rPr>
            </w:pPr>
            <w:r w:rsidRPr="00B353AC">
              <w:rPr>
                <w:lang w:val="sk-SK"/>
              </w:rPr>
              <w:t xml:space="preserve"> (</w:t>
            </w:r>
            <w:r w:rsidRPr="00B353AC">
              <w:rPr>
                <w:rStyle w:val="sed8norm1"/>
                <w:rFonts w:ascii="Times New Roman" w:hAnsi="Times New Roman" w:cs="Times New Roman"/>
                <w:color w:val="auto"/>
                <w:sz w:val="24"/>
                <w:szCs w:val="24"/>
                <w:lang w:val="sk-SK"/>
              </w:rPr>
              <w:t>10,1 % hm</w:t>
            </w:r>
            <w:r w:rsidRPr="00B353AC">
              <w:rPr>
                <w:lang w:val="sk-SK"/>
              </w:rPr>
              <w:t>)</w:t>
            </w:r>
          </w:p>
        </w:tc>
        <w:tc>
          <w:tcPr>
            <w:tcW w:w="4479" w:type="dxa"/>
          </w:tcPr>
          <w:p w14:paraId="740176D7" w14:textId="77777777" w:rsidR="00D556FD" w:rsidRPr="00B353AC" w:rsidRDefault="00D556FD" w:rsidP="00A624E7">
            <w:pPr>
              <w:pStyle w:val="Hlavika"/>
              <w:jc w:val="both"/>
              <w:rPr>
                <w:lang w:val="sk-SK"/>
              </w:rPr>
            </w:pPr>
          </w:p>
        </w:tc>
      </w:tr>
      <w:tr w:rsidR="00D556FD" w:rsidRPr="00B353AC" w14:paraId="0AE665AC" w14:textId="77777777" w:rsidTr="00AF07EA">
        <w:tc>
          <w:tcPr>
            <w:tcW w:w="1900" w:type="dxa"/>
          </w:tcPr>
          <w:p w14:paraId="15584FB3" w14:textId="719F83A8" w:rsidR="00D556FD" w:rsidRPr="00B353AC" w:rsidRDefault="00D556FD" w:rsidP="00D556FD">
            <w:pPr>
              <w:ind w:right="113"/>
              <w:rPr>
                <w:rStyle w:val="sed8norm1"/>
                <w:rFonts w:ascii="Times New Roman" w:hAnsi="Times New Roman" w:cs="Times New Roman"/>
                <w:b/>
                <w:color w:val="auto"/>
                <w:sz w:val="24"/>
                <w:szCs w:val="24"/>
                <w:lang w:val="sk-SK"/>
              </w:rPr>
            </w:pPr>
            <w:proofErr w:type="spellStart"/>
            <w:r w:rsidRPr="00B353AC">
              <w:rPr>
                <w:rStyle w:val="sed8norm1"/>
                <w:rFonts w:ascii="Times New Roman" w:hAnsi="Times New Roman" w:cs="Times New Roman"/>
                <w:b/>
                <w:color w:val="auto"/>
                <w:sz w:val="24"/>
                <w:szCs w:val="24"/>
                <w:lang w:val="sk-SK"/>
              </w:rPr>
              <w:t>Fenpropidin</w:t>
            </w:r>
            <w:proofErr w:type="spellEnd"/>
          </w:p>
        </w:tc>
        <w:tc>
          <w:tcPr>
            <w:tcW w:w="2693" w:type="dxa"/>
          </w:tcPr>
          <w:p w14:paraId="4C6589B1" w14:textId="77777777" w:rsidR="00D556FD" w:rsidRPr="00B353AC" w:rsidRDefault="00D556FD" w:rsidP="00D556FD">
            <w:pPr>
              <w:jc w:val="center"/>
              <w:rPr>
                <w:rStyle w:val="sed8norm1"/>
                <w:rFonts w:ascii="Times New Roman" w:hAnsi="Times New Roman" w:cs="Times New Roman"/>
                <w:b/>
                <w:color w:val="auto"/>
                <w:sz w:val="24"/>
                <w:szCs w:val="24"/>
                <w:lang w:val="sk-SK"/>
              </w:rPr>
            </w:pPr>
            <w:r w:rsidRPr="00B353AC">
              <w:rPr>
                <w:rStyle w:val="sed8norm1"/>
                <w:rFonts w:ascii="Times New Roman" w:hAnsi="Times New Roman" w:cs="Times New Roman"/>
                <w:b/>
                <w:caps/>
                <w:color w:val="auto"/>
                <w:sz w:val="24"/>
                <w:szCs w:val="24"/>
                <w:lang w:val="sk-SK"/>
              </w:rPr>
              <w:t xml:space="preserve">375 </w:t>
            </w:r>
            <w:r w:rsidRPr="00B353AC">
              <w:rPr>
                <w:rStyle w:val="sed8norm1"/>
                <w:rFonts w:ascii="Times New Roman" w:hAnsi="Times New Roman" w:cs="Times New Roman"/>
                <w:b/>
                <w:color w:val="auto"/>
                <w:sz w:val="24"/>
                <w:szCs w:val="24"/>
                <w:lang w:val="sk-SK"/>
              </w:rPr>
              <w:t>g/l</w:t>
            </w:r>
          </w:p>
          <w:p w14:paraId="77F6554C" w14:textId="31FC4BB8" w:rsidR="00D556FD" w:rsidRPr="00B353AC" w:rsidRDefault="00D556FD" w:rsidP="00D556FD">
            <w:pPr>
              <w:jc w:val="center"/>
              <w:rPr>
                <w:rStyle w:val="sed8norm1"/>
                <w:rFonts w:ascii="Times New Roman" w:hAnsi="Times New Roman" w:cs="Times New Roman"/>
                <w:b/>
                <w:caps/>
                <w:color w:val="auto"/>
                <w:sz w:val="24"/>
                <w:szCs w:val="24"/>
                <w:lang w:val="sk-SK"/>
              </w:rPr>
            </w:pPr>
            <w:r w:rsidRPr="00B353AC">
              <w:rPr>
                <w:lang w:val="sk-SK"/>
              </w:rPr>
              <w:t xml:space="preserve"> (</w:t>
            </w:r>
            <w:r w:rsidRPr="00B353AC">
              <w:rPr>
                <w:rStyle w:val="sed8norm1"/>
                <w:rFonts w:ascii="Times New Roman" w:hAnsi="Times New Roman" w:cs="Times New Roman"/>
                <w:color w:val="auto"/>
                <w:sz w:val="24"/>
                <w:szCs w:val="24"/>
                <w:lang w:val="sk-SK"/>
              </w:rPr>
              <w:t>37,8 % hm</w:t>
            </w:r>
            <w:r w:rsidRPr="00B353AC">
              <w:rPr>
                <w:lang w:val="sk-SK"/>
              </w:rPr>
              <w:t>)</w:t>
            </w:r>
          </w:p>
        </w:tc>
        <w:tc>
          <w:tcPr>
            <w:tcW w:w="4479" w:type="dxa"/>
          </w:tcPr>
          <w:p w14:paraId="40334B8E" w14:textId="77777777" w:rsidR="00D556FD" w:rsidRPr="00B353AC" w:rsidRDefault="00D556FD" w:rsidP="00D556FD">
            <w:pPr>
              <w:pStyle w:val="Hlavika"/>
              <w:jc w:val="both"/>
              <w:rPr>
                <w:lang w:val="sk-SK"/>
              </w:rPr>
            </w:pPr>
          </w:p>
        </w:tc>
      </w:tr>
    </w:tbl>
    <w:p w14:paraId="43C3FDB1" w14:textId="77777777" w:rsidR="00861D03" w:rsidRPr="00B353AC" w:rsidRDefault="00861D03" w:rsidP="00001F71">
      <w:pPr>
        <w:rPr>
          <w:rStyle w:val="sed8norm1"/>
          <w:caps/>
          <w:lang w:val="sk-SK"/>
        </w:rPr>
      </w:pPr>
    </w:p>
    <w:p w14:paraId="7588A10E" w14:textId="742B7F6A" w:rsidR="003C4259" w:rsidRPr="00B353AC" w:rsidRDefault="003C4259" w:rsidP="00001F71">
      <w:pPr>
        <w:rPr>
          <w:lang w:val="sk-SK"/>
        </w:rPr>
      </w:pPr>
      <w:r w:rsidRPr="00B353AC">
        <w:rPr>
          <w:b/>
          <w:kern w:val="28"/>
          <w:lang w:val="sk-SK"/>
        </w:rPr>
        <w:t>Látky nebezpečné pre zdravie, ktoré prispievajú ku klasifikácii prípravku</w:t>
      </w:r>
      <w:r w:rsidRPr="00B353AC">
        <w:rPr>
          <w:lang w:val="sk-SK"/>
        </w:rPr>
        <w:t xml:space="preserve">: </w:t>
      </w:r>
    </w:p>
    <w:p w14:paraId="5429BC9A" w14:textId="3B72DBC8" w:rsidR="00C961FD" w:rsidRPr="00B353AC" w:rsidRDefault="00C961FD" w:rsidP="009268E7">
      <w:pPr>
        <w:jc w:val="both"/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</w:pPr>
      <w:proofErr w:type="spellStart"/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>fenpropidin</w:t>
      </w:r>
      <w:proofErr w:type="spellEnd"/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 xml:space="preserve"> (CAS no.: 67306-00-7), </w:t>
      </w:r>
      <w:proofErr w:type="spellStart"/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>difenoconazole</w:t>
      </w:r>
      <w:proofErr w:type="spellEnd"/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 xml:space="preserve"> (CAS no.: 119446-68-3), hexan-1-ol (CAS no.: 111-27-3), </w:t>
      </w:r>
      <w:proofErr w:type="spellStart"/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>kys</w:t>
      </w:r>
      <w:proofErr w:type="spellEnd"/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 xml:space="preserve"> </w:t>
      </w:r>
      <w:proofErr w:type="spellStart"/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>benzénulfónová</w:t>
      </w:r>
      <w:proofErr w:type="spellEnd"/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 xml:space="preserve"> (CAS no.: 70528-83-5), uhľovodíky C10, aromatické, &lt; 1% </w:t>
      </w:r>
      <w:proofErr w:type="spellStart"/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>naftalénu</w:t>
      </w:r>
      <w:proofErr w:type="spellEnd"/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 xml:space="preserve"> (CAS no.: 64742-94-5), </w:t>
      </w:r>
      <w:proofErr w:type="spellStart"/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>alkylamíny</w:t>
      </w:r>
      <w:proofErr w:type="spellEnd"/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 xml:space="preserve"> (</w:t>
      </w:r>
      <w:proofErr w:type="spellStart"/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>alkyl</w:t>
      </w:r>
      <w:proofErr w:type="spellEnd"/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 xml:space="preserve"> je z kokosového oleja), </w:t>
      </w:r>
      <w:proofErr w:type="spellStart"/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>etoxylované</w:t>
      </w:r>
      <w:proofErr w:type="spellEnd"/>
      <w:r w:rsidRPr="00B353AC">
        <w:rPr>
          <w:rStyle w:val="sed8norm1"/>
          <w:rFonts w:ascii="Times New Roman" w:hAnsi="Times New Roman" w:cs="Times New Roman"/>
          <w:color w:val="auto"/>
          <w:sz w:val="24"/>
          <w:szCs w:val="24"/>
          <w:lang w:val="sk-SK"/>
        </w:rPr>
        <w:t xml:space="preserve"> (CAS no.: 61791-14-8)  </w:t>
      </w:r>
    </w:p>
    <w:p w14:paraId="4BD1FA2C" w14:textId="77777777" w:rsidR="00CF29B4" w:rsidRPr="00B353AC" w:rsidRDefault="00CF29B4" w:rsidP="00220156">
      <w:pPr>
        <w:rPr>
          <w:szCs w:val="20"/>
          <w:lang w:val="sk-SK"/>
        </w:rPr>
      </w:pPr>
    </w:p>
    <w:p w14:paraId="5177556E" w14:textId="77777777" w:rsidR="003C4259" w:rsidRPr="00B353AC" w:rsidRDefault="003C4259" w:rsidP="00220156">
      <w:pPr>
        <w:rPr>
          <w:b/>
          <w:caps/>
          <w:szCs w:val="20"/>
          <w:lang w:val="sk-SK"/>
        </w:rPr>
      </w:pPr>
      <w:r w:rsidRPr="00B353AC">
        <w:rPr>
          <w:b/>
          <w:caps/>
          <w:szCs w:val="20"/>
          <w:lang w:val="sk-SK"/>
        </w:rPr>
        <w:t>Označenie prípravku</w:t>
      </w:r>
    </w:p>
    <w:p w14:paraId="32C72029" w14:textId="77777777" w:rsidR="009268E7" w:rsidRPr="00B353AC" w:rsidRDefault="009268E7" w:rsidP="00220156">
      <w:pPr>
        <w:rPr>
          <w:b/>
          <w:caps/>
          <w:szCs w:val="20"/>
          <w:lang w:val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1482"/>
        <w:gridCol w:w="1482"/>
      </w:tblGrid>
      <w:tr w:rsidR="00AF07EA" w:rsidRPr="00B353AC" w14:paraId="00DE1E83" w14:textId="77777777" w:rsidTr="00CC312C">
        <w:trPr>
          <w:trHeight w:val="1004"/>
        </w:trPr>
        <w:tc>
          <w:tcPr>
            <w:tcW w:w="1526" w:type="dxa"/>
          </w:tcPr>
          <w:p w14:paraId="6A1548EE" w14:textId="77777777" w:rsidR="00AF07EA" w:rsidRPr="00B353AC" w:rsidRDefault="00AF07EA" w:rsidP="00220156">
            <w:pPr>
              <w:rPr>
                <w:b/>
                <w:caps/>
                <w:sz w:val="20"/>
                <w:szCs w:val="20"/>
                <w:lang w:val="sk-SK"/>
              </w:rPr>
            </w:pPr>
            <w:r w:rsidRPr="00B353AC">
              <w:rPr>
                <w:noProof/>
                <w:sz w:val="20"/>
                <w:szCs w:val="20"/>
                <w:lang w:val="sk-SK" w:eastAsia="sk-SK"/>
              </w:rPr>
              <w:drawing>
                <wp:inline distT="0" distB="0" distL="0" distR="0" wp14:anchorId="5487AE98" wp14:editId="7441D362">
                  <wp:extent cx="685800" cy="685800"/>
                  <wp:effectExtent l="0" t="0" r="0" b="0"/>
                  <wp:docPr id="7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</w:tcPr>
          <w:p w14:paraId="6C75065E" w14:textId="77777777" w:rsidR="00AF07EA" w:rsidRPr="00B353AC" w:rsidRDefault="00AF07EA" w:rsidP="00220156">
            <w:pPr>
              <w:rPr>
                <w:noProof/>
                <w:sz w:val="20"/>
                <w:szCs w:val="20"/>
                <w:lang w:val="sk-SK" w:eastAsia="sk-SK"/>
              </w:rPr>
            </w:pPr>
            <w:r w:rsidRPr="00B353AC">
              <w:rPr>
                <w:noProof/>
                <w:color w:val="0000FF"/>
                <w:sz w:val="20"/>
                <w:szCs w:val="20"/>
                <w:lang w:val="sk-SK" w:eastAsia="sk-SK"/>
              </w:rPr>
              <w:drawing>
                <wp:inline distT="0" distB="0" distL="0" distR="0" wp14:anchorId="5F3EACD4" wp14:editId="70B9A500">
                  <wp:extent cx="685800" cy="685800"/>
                  <wp:effectExtent l="0" t="0" r="0" b="0"/>
                  <wp:docPr id="65" name="obrázek 65" descr="GHS08">
                    <a:hlinkClick xmlns:a="http://schemas.openxmlformats.org/drawingml/2006/main" r:id="rId9" tooltip="GHS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GHS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</w:tcPr>
          <w:p w14:paraId="608246AC" w14:textId="05625395" w:rsidR="00AF07EA" w:rsidRPr="00B353AC" w:rsidRDefault="00AF07EA" w:rsidP="00220156">
            <w:pPr>
              <w:rPr>
                <w:noProof/>
                <w:sz w:val="20"/>
                <w:szCs w:val="20"/>
                <w:lang w:val="sk-SK" w:eastAsia="sk-SK"/>
              </w:rPr>
            </w:pPr>
            <w:r w:rsidRPr="00B353AC">
              <w:rPr>
                <w:noProof/>
                <w:sz w:val="20"/>
                <w:szCs w:val="20"/>
                <w:lang w:val="sk-SK" w:eastAsia="sk-SK"/>
              </w:rPr>
              <w:drawing>
                <wp:inline distT="0" distB="0" distL="0" distR="0" wp14:anchorId="282D404A" wp14:editId="091E27A0">
                  <wp:extent cx="670560" cy="693420"/>
                  <wp:effectExtent l="0" t="0" r="0" b="0"/>
                  <wp:docPr id="1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46" cy="696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07EA" w:rsidRPr="00B353AC" w14:paraId="0B3BE8E9" w14:textId="77777777" w:rsidTr="00C9335F">
        <w:tc>
          <w:tcPr>
            <w:tcW w:w="1526" w:type="dxa"/>
          </w:tcPr>
          <w:p w14:paraId="64453BE3" w14:textId="3465D864" w:rsidR="00AF07EA" w:rsidRPr="00B353AC" w:rsidRDefault="00AF07EA" w:rsidP="00CC312C">
            <w:pPr>
              <w:rPr>
                <w:caps/>
                <w:sz w:val="20"/>
                <w:szCs w:val="20"/>
                <w:lang w:val="sk-SK"/>
              </w:rPr>
            </w:pPr>
            <w:r w:rsidRPr="00B353AC">
              <w:rPr>
                <w:caps/>
                <w:sz w:val="20"/>
                <w:szCs w:val="20"/>
                <w:lang w:val="sk-SK"/>
              </w:rPr>
              <w:t xml:space="preserve">    GHS07</w:t>
            </w:r>
          </w:p>
        </w:tc>
        <w:tc>
          <w:tcPr>
            <w:tcW w:w="1482" w:type="dxa"/>
          </w:tcPr>
          <w:p w14:paraId="4F176B6D" w14:textId="2EB4BD0A" w:rsidR="00AF07EA" w:rsidRPr="00B353AC" w:rsidRDefault="00AF07EA" w:rsidP="00CC312C">
            <w:pPr>
              <w:rPr>
                <w:caps/>
                <w:sz w:val="20"/>
                <w:szCs w:val="20"/>
                <w:lang w:val="sk-SK"/>
              </w:rPr>
            </w:pPr>
            <w:r w:rsidRPr="00B353AC">
              <w:rPr>
                <w:caps/>
                <w:sz w:val="20"/>
                <w:szCs w:val="20"/>
                <w:lang w:val="sk-SK"/>
              </w:rPr>
              <w:t xml:space="preserve">    GHS08</w:t>
            </w:r>
          </w:p>
        </w:tc>
        <w:tc>
          <w:tcPr>
            <w:tcW w:w="1482" w:type="dxa"/>
          </w:tcPr>
          <w:p w14:paraId="5081127B" w14:textId="06D31A53" w:rsidR="00AF07EA" w:rsidRPr="00B353AC" w:rsidRDefault="00AF07EA" w:rsidP="00CC312C">
            <w:pPr>
              <w:rPr>
                <w:caps/>
                <w:sz w:val="20"/>
                <w:szCs w:val="20"/>
                <w:lang w:val="sk-SK"/>
              </w:rPr>
            </w:pPr>
            <w:r w:rsidRPr="00B353AC">
              <w:rPr>
                <w:caps/>
                <w:sz w:val="20"/>
                <w:szCs w:val="20"/>
                <w:lang w:val="sk-SK"/>
              </w:rPr>
              <w:t xml:space="preserve">    GHS09</w:t>
            </w:r>
          </w:p>
        </w:tc>
      </w:tr>
    </w:tbl>
    <w:p w14:paraId="1462EEBE" w14:textId="77777777" w:rsidR="003C4259" w:rsidRPr="00B353AC" w:rsidRDefault="003C4259" w:rsidP="00220156">
      <w:pPr>
        <w:rPr>
          <w:b/>
          <w:caps/>
          <w:lang w:val="sk-SK"/>
        </w:rPr>
      </w:pPr>
    </w:p>
    <w:p w14:paraId="326DAD0E" w14:textId="62C8FE0E" w:rsidR="003C4259" w:rsidRPr="00B353AC" w:rsidRDefault="003C4259" w:rsidP="00220156">
      <w:pPr>
        <w:rPr>
          <w:b/>
          <w:lang w:val="sk-SK"/>
        </w:rPr>
      </w:pPr>
      <w:r w:rsidRPr="00B353AC">
        <w:rPr>
          <w:b/>
          <w:lang w:val="sk-SK"/>
        </w:rPr>
        <w:t>Nebezpečenstvo</w:t>
      </w:r>
    </w:p>
    <w:p w14:paraId="53C73F4B" w14:textId="77777777" w:rsidR="000A53BA" w:rsidRPr="00B353AC" w:rsidRDefault="000A53BA" w:rsidP="00220156">
      <w:pPr>
        <w:rPr>
          <w:b/>
          <w:lang w:val="sk-SK"/>
        </w:rPr>
      </w:pP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5"/>
        <w:gridCol w:w="7507"/>
      </w:tblGrid>
      <w:tr w:rsidR="008560F5" w:rsidRPr="00B353AC" w14:paraId="6A07EF07" w14:textId="77777777" w:rsidTr="00AF07EA"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6B825559" w14:textId="73630DAE" w:rsidR="002A3CC4" w:rsidRPr="00B353AC" w:rsidRDefault="002A3CC4" w:rsidP="00A624E7">
            <w:pPr>
              <w:jc w:val="both"/>
              <w:rPr>
                <w:b/>
                <w:lang w:val="sk-SK"/>
              </w:rPr>
            </w:pPr>
            <w:r w:rsidRPr="00B353AC">
              <w:rPr>
                <w:b/>
                <w:lang w:val="sk-SK"/>
              </w:rPr>
              <w:t>H302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02113AC3" w14:textId="2DC203C8" w:rsidR="002A3CC4" w:rsidRPr="00B353AC" w:rsidRDefault="002A3CC4" w:rsidP="00EB4616">
            <w:pPr>
              <w:jc w:val="both"/>
              <w:rPr>
                <w:b/>
                <w:lang w:val="sk-SK"/>
              </w:rPr>
            </w:pPr>
            <w:r w:rsidRPr="00B353AC">
              <w:rPr>
                <w:b/>
                <w:lang w:val="sk-SK"/>
              </w:rPr>
              <w:t>Škodlivý po požití.</w:t>
            </w:r>
          </w:p>
        </w:tc>
      </w:tr>
      <w:tr w:rsidR="002A3CC4" w:rsidRPr="00B353AC" w14:paraId="726A0A1D" w14:textId="77777777" w:rsidTr="00AF07EA"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4D69D57B" w14:textId="1588B0B6" w:rsidR="002A3CC4" w:rsidRPr="00593508" w:rsidRDefault="002A3CC4" w:rsidP="00A624E7">
            <w:pPr>
              <w:jc w:val="both"/>
              <w:rPr>
                <w:b/>
                <w:lang w:val="sk-SK"/>
              </w:rPr>
            </w:pPr>
            <w:r w:rsidRPr="00593508">
              <w:rPr>
                <w:b/>
                <w:lang w:val="sk-SK"/>
              </w:rPr>
              <w:t>H304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702FBCC7" w14:textId="2741DB83" w:rsidR="002A3CC4" w:rsidRPr="00593508" w:rsidRDefault="002A3CC4" w:rsidP="00A624E7">
            <w:pPr>
              <w:jc w:val="both"/>
              <w:rPr>
                <w:b/>
                <w:lang w:val="sk-SK"/>
              </w:rPr>
            </w:pPr>
            <w:r w:rsidRPr="00593508">
              <w:rPr>
                <w:b/>
                <w:lang w:val="sk-SK"/>
              </w:rPr>
              <w:t>Môže byť smrteľný po požití a vniknutí do dýchacích ciest.</w:t>
            </w:r>
          </w:p>
        </w:tc>
      </w:tr>
      <w:tr w:rsidR="002A3CC4" w:rsidRPr="00B353AC" w14:paraId="7438A2C1" w14:textId="77777777" w:rsidTr="00AF07EA"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738C53AB" w14:textId="7011F3AB" w:rsidR="002A3CC4" w:rsidRPr="00593508" w:rsidRDefault="002A3CC4" w:rsidP="00A624E7">
            <w:pPr>
              <w:jc w:val="both"/>
              <w:rPr>
                <w:b/>
                <w:lang w:val="sk-SK"/>
              </w:rPr>
            </w:pPr>
            <w:r w:rsidRPr="00593508">
              <w:rPr>
                <w:b/>
                <w:lang w:val="sk-SK"/>
              </w:rPr>
              <w:t>H315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6972CD3E" w14:textId="5E81BC7A" w:rsidR="002A3CC4" w:rsidRPr="00593508" w:rsidRDefault="002A3CC4" w:rsidP="00A624E7">
            <w:pPr>
              <w:jc w:val="both"/>
              <w:rPr>
                <w:b/>
                <w:lang w:val="sk-SK"/>
              </w:rPr>
            </w:pPr>
            <w:r w:rsidRPr="00593508">
              <w:rPr>
                <w:b/>
                <w:lang w:val="sk-SK"/>
              </w:rPr>
              <w:t>Dráždi kožu.</w:t>
            </w:r>
          </w:p>
        </w:tc>
      </w:tr>
      <w:tr w:rsidR="002A3CC4" w:rsidRPr="00B353AC" w14:paraId="419AAD62" w14:textId="77777777" w:rsidTr="00AF07EA"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23C28B44" w14:textId="6D1AE4E0" w:rsidR="002A3CC4" w:rsidRPr="00593508" w:rsidRDefault="002A3CC4" w:rsidP="00A624E7">
            <w:pPr>
              <w:jc w:val="both"/>
              <w:rPr>
                <w:b/>
                <w:lang w:val="sk-SK"/>
              </w:rPr>
            </w:pPr>
            <w:r w:rsidRPr="00593508">
              <w:rPr>
                <w:b/>
                <w:lang w:val="sk-SK"/>
              </w:rPr>
              <w:t>H319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7965632D" w14:textId="01DF5814" w:rsidR="002A3CC4" w:rsidRPr="00593508" w:rsidRDefault="002A3CC4" w:rsidP="00A624E7">
            <w:pPr>
              <w:jc w:val="both"/>
              <w:rPr>
                <w:b/>
                <w:lang w:val="sk-SK"/>
              </w:rPr>
            </w:pPr>
            <w:r w:rsidRPr="00593508">
              <w:rPr>
                <w:b/>
                <w:lang w:val="sk-SK"/>
              </w:rPr>
              <w:t>Spôsobuje vážne podráždenie očí.</w:t>
            </w:r>
          </w:p>
        </w:tc>
      </w:tr>
      <w:tr w:rsidR="002A3CC4" w:rsidRPr="00B353AC" w14:paraId="63E48CA1" w14:textId="77777777" w:rsidTr="00AF07EA"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36A82397" w14:textId="3203DB80" w:rsidR="002A3CC4" w:rsidRPr="00593508" w:rsidRDefault="002A3CC4" w:rsidP="00A624E7">
            <w:pPr>
              <w:jc w:val="both"/>
              <w:rPr>
                <w:b/>
                <w:lang w:val="sk-SK"/>
              </w:rPr>
            </w:pPr>
            <w:r w:rsidRPr="00593508">
              <w:rPr>
                <w:b/>
                <w:lang w:val="sk-SK"/>
              </w:rPr>
              <w:t>H332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6B6A30F1" w14:textId="11F941B4" w:rsidR="002A3CC4" w:rsidRPr="00593508" w:rsidRDefault="002A3CC4" w:rsidP="00A624E7">
            <w:pPr>
              <w:jc w:val="both"/>
              <w:rPr>
                <w:b/>
                <w:lang w:val="sk-SK"/>
              </w:rPr>
            </w:pPr>
            <w:r w:rsidRPr="00593508">
              <w:rPr>
                <w:b/>
                <w:lang w:val="sk-SK"/>
              </w:rPr>
              <w:t>Škodlivý pri vdýchnutí.</w:t>
            </w:r>
          </w:p>
        </w:tc>
      </w:tr>
      <w:tr w:rsidR="002A3CC4" w:rsidRPr="00B353AC" w14:paraId="6E25ADE7" w14:textId="77777777" w:rsidTr="00AF07EA"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50D458FE" w14:textId="1D0E5B1E" w:rsidR="002A3CC4" w:rsidRPr="00593508" w:rsidRDefault="002A3CC4" w:rsidP="00A624E7">
            <w:pPr>
              <w:jc w:val="both"/>
              <w:rPr>
                <w:b/>
                <w:lang w:val="sk-SK"/>
              </w:rPr>
            </w:pPr>
            <w:r w:rsidRPr="00593508">
              <w:rPr>
                <w:b/>
                <w:lang w:val="sk-SK"/>
              </w:rPr>
              <w:t>H335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7D66DC7D" w14:textId="0AEF74DF" w:rsidR="002A3CC4" w:rsidRPr="00593508" w:rsidRDefault="002A3CC4" w:rsidP="00A624E7">
            <w:pPr>
              <w:jc w:val="both"/>
              <w:rPr>
                <w:b/>
                <w:lang w:val="sk-SK"/>
              </w:rPr>
            </w:pPr>
            <w:r w:rsidRPr="00593508">
              <w:rPr>
                <w:b/>
                <w:lang w:val="sk-SK"/>
              </w:rPr>
              <w:t>Môže spôsobiť podráždenie dýchacích ciest.</w:t>
            </w:r>
          </w:p>
        </w:tc>
      </w:tr>
      <w:tr w:rsidR="00AB5A22" w:rsidRPr="00B353AC" w14:paraId="4F7F5BFC" w14:textId="77777777" w:rsidTr="00AF07EA"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4247BD6D" w14:textId="6AF36804" w:rsidR="00AB5A22" w:rsidRPr="00593508" w:rsidRDefault="00AB5A22" w:rsidP="00A624E7">
            <w:pPr>
              <w:jc w:val="both"/>
              <w:rPr>
                <w:b/>
                <w:lang w:val="sk-SK"/>
              </w:rPr>
            </w:pPr>
            <w:r w:rsidRPr="00593508">
              <w:rPr>
                <w:b/>
                <w:lang w:val="sk-SK"/>
              </w:rPr>
              <w:t>H336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553AE566" w14:textId="5654BF2D" w:rsidR="00AB5A22" w:rsidRPr="00593508" w:rsidRDefault="00AB5A22" w:rsidP="00A624E7">
            <w:pPr>
              <w:jc w:val="both"/>
              <w:rPr>
                <w:b/>
                <w:lang w:val="sk-SK"/>
              </w:rPr>
            </w:pPr>
            <w:r w:rsidRPr="00593508">
              <w:rPr>
                <w:b/>
                <w:lang w:val="sk-SK" w:eastAsia="sk-SK"/>
              </w:rPr>
              <w:t>Môže spôsobiť ospalosť alebo závraty.</w:t>
            </w:r>
          </w:p>
        </w:tc>
      </w:tr>
      <w:tr w:rsidR="00FF6171" w:rsidRPr="00B353AC" w14:paraId="36EAA50E" w14:textId="77777777" w:rsidTr="00AF07EA"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719DF085" w14:textId="6AB95948" w:rsidR="00FF6171" w:rsidRPr="00593508" w:rsidRDefault="00FF6171" w:rsidP="00FF6171">
            <w:pPr>
              <w:jc w:val="both"/>
              <w:rPr>
                <w:b/>
                <w:lang w:val="sk-SK"/>
              </w:rPr>
            </w:pPr>
            <w:r w:rsidRPr="00593508">
              <w:rPr>
                <w:b/>
                <w:lang w:val="sk-SK"/>
              </w:rPr>
              <w:t>H351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53211334" w14:textId="63A3170A" w:rsidR="00FF6171" w:rsidRPr="00593508" w:rsidRDefault="00FF6171" w:rsidP="00FF6171">
            <w:pPr>
              <w:jc w:val="both"/>
              <w:rPr>
                <w:b/>
                <w:lang w:val="sk-SK"/>
              </w:rPr>
            </w:pPr>
            <w:r w:rsidRPr="00593508">
              <w:rPr>
                <w:b/>
                <w:lang w:val="sk-SK"/>
              </w:rPr>
              <w:t>Podozrenie, že spôsobuje rakovinu.</w:t>
            </w:r>
          </w:p>
        </w:tc>
      </w:tr>
      <w:tr w:rsidR="00AB5A22" w:rsidRPr="00B353AC" w14:paraId="1F5C1E42" w14:textId="77777777" w:rsidTr="00AF07EA"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1B388EA6" w14:textId="117F17F9" w:rsidR="00AB5A22" w:rsidRPr="00593508" w:rsidRDefault="00AB5A22" w:rsidP="00FF6171">
            <w:pPr>
              <w:jc w:val="both"/>
              <w:rPr>
                <w:b/>
                <w:lang w:val="sk-SK"/>
              </w:rPr>
            </w:pPr>
            <w:r w:rsidRPr="00593508">
              <w:rPr>
                <w:b/>
                <w:lang w:val="sk-SK"/>
              </w:rPr>
              <w:t>H361d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63C533AB" w14:textId="5829764E" w:rsidR="00AB5A22" w:rsidRPr="00593508" w:rsidRDefault="00AB5A22" w:rsidP="00FF6171">
            <w:pPr>
              <w:jc w:val="both"/>
              <w:rPr>
                <w:b/>
                <w:lang w:val="sk-SK"/>
              </w:rPr>
            </w:pPr>
            <w:r w:rsidRPr="00593508">
              <w:rPr>
                <w:b/>
                <w:lang w:val="sk-SK" w:eastAsia="sk-SK"/>
              </w:rPr>
              <w:t>Podozrenie z poškodzovania nenarodeného dieťaťa.</w:t>
            </w:r>
          </w:p>
        </w:tc>
      </w:tr>
      <w:tr w:rsidR="002A3CC4" w:rsidRPr="00B353AC" w14:paraId="7864FDFF" w14:textId="77777777" w:rsidTr="00AF07EA"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4A79478C" w14:textId="56E88137" w:rsidR="002A3CC4" w:rsidRPr="00593508" w:rsidRDefault="002A3CC4" w:rsidP="00CC312C">
            <w:pPr>
              <w:rPr>
                <w:b/>
                <w:lang w:val="sk-SK"/>
              </w:rPr>
            </w:pPr>
            <w:r w:rsidRPr="00593508">
              <w:rPr>
                <w:b/>
                <w:lang w:val="sk-SK"/>
              </w:rPr>
              <w:t>H373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29BAA552" w14:textId="5C706BC6" w:rsidR="002A3CC4" w:rsidRPr="00593508" w:rsidRDefault="002A3CC4" w:rsidP="00AF07EA">
            <w:pPr>
              <w:jc w:val="both"/>
              <w:rPr>
                <w:b/>
                <w:lang w:val="sk-SK"/>
              </w:rPr>
            </w:pPr>
            <w:r w:rsidRPr="00593508">
              <w:rPr>
                <w:b/>
                <w:lang w:val="sk-SK"/>
              </w:rPr>
              <w:t>Môže spôsobiť poškodenie orgánov pri dlhšej alebo opakovanej expozícii.</w:t>
            </w:r>
          </w:p>
        </w:tc>
      </w:tr>
      <w:tr w:rsidR="002A3CC4" w:rsidRPr="00B353AC" w14:paraId="073E9793" w14:textId="77777777" w:rsidTr="00AF07EA">
        <w:trPr>
          <w:trHeight w:val="58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4B0DF907" w14:textId="5C04637B" w:rsidR="002A3CC4" w:rsidRPr="00B353AC" w:rsidRDefault="002A3CC4" w:rsidP="002A3CC4">
            <w:pPr>
              <w:rPr>
                <w:b/>
                <w:lang w:val="sk-SK"/>
              </w:rPr>
            </w:pPr>
            <w:r w:rsidRPr="00B353AC">
              <w:rPr>
                <w:b/>
                <w:lang w:val="sk-SK"/>
              </w:rPr>
              <w:t>H410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721769B1" w14:textId="3F035A14" w:rsidR="002A3CC4" w:rsidRPr="00B353AC" w:rsidRDefault="002A3CC4" w:rsidP="002A3CC4">
            <w:pPr>
              <w:rPr>
                <w:b/>
                <w:lang w:val="sk-SK"/>
              </w:rPr>
            </w:pPr>
            <w:r w:rsidRPr="00B353AC">
              <w:rPr>
                <w:b/>
                <w:lang w:val="sk-SK"/>
              </w:rPr>
              <w:t>Veľmi toxický pre vodné organizmy, s dlhodobými účinkami.</w:t>
            </w:r>
          </w:p>
        </w:tc>
      </w:tr>
      <w:tr w:rsidR="00AB5A22" w:rsidRPr="00B353AC" w14:paraId="1A1C99B8" w14:textId="77777777" w:rsidTr="00AF07EA">
        <w:trPr>
          <w:trHeight w:val="58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6047851C" w14:textId="7C4AAF07" w:rsidR="00AB5A22" w:rsidRPr="00B353AC" w:rsidRDefault="00AB5A22" w:rsidP="00AB5A22">
            <w:pPr>
              <w:rPr>
                <w:b/>
                <w:lang w:val="sk-SK"/>
              </w:rPr>
            </w:pPr>
            <w:r w:rsidRPr="00B353AC">
              <w:rPr>
                <w:b/>
                <w:lang w:val="sk-SK" w:eastAsia="sk-SK"/>
              </w:rPr>
              <w:t>EUH066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32CA68A0" w14:textId="58298E96" w:rsidR="00AB5A22" w:rsidRPr="00B353AC" w:rsidRDefault="00AB5A22" w:rsidP="00AF07EA">
            <w:pPr>
              <w:jc w:val="both"/>
              <w:rPr>
                <w:b/>
                <w:lang w:val="sk-SK"/>
              </w:rPr>
            </w:pPr>
            <w:r w:rsidRPr="00B353AC">
              <w:rPr>
                <w:b/>
                <w:lang w:val="sk-SK" w:eastAsia="sk-SK"/>
              </w:rPr>
              <w:t>Opakovaná expozícia môže spôsobiť vysušenie alebo popraskanie pokožky.</w:t>
            </w:r>
          </w:p>
        </w:tc>
      </w:tr>
      <w:tr w:rsidR="00AB5A22" w:rsidRPr="00B353AC" w14:paraId="716F2BCA" w14:textId="77777777" w:rsidTr="00AF07EA">
        <w:trPr>
          <w:trHeight w:val="58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76919BAB" w14:textId="4D4FF1D3" w:rsidR="00AB5A22" w:rsidRPr="00B353AC" w:rsidRDefault="00AB5A22" w:rsidP="00AB5A22">
            <w:pPr>
              <w:rPr>
                <w:b/>
                <w:lang w:val="sk-SK"/>
              </w:rPr>
            </w:pPr>
            <w:r w:rsidRPr="00B353AC">
              <w:rPr>
                <w:b/>
                <w:lang w:val="sk-SK" w:eastAsia="sk-SK"/>
              </w:rPr>
              <w:t>EUH208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4B0DF4A5" w14:textId="0EFD039F" w:rsidR="00AB5A22" w:rsidRPr="00B353AC" w:rsidRDefault="00AB5A22" w:rsidP="00AB5A22">
            <w:pPr>
              <w:rPr>
                <w:b/>
                <w:lang w:val="sk-SK"/>
              </w:rPr>
            </w:pPr>
            <w:r w:rsidRPr="00B353AC">
              <w:rPr>
                <w:b/>
                <w:lang w:val="sk-SK" w:eastAsia="sk-SK"/>
              </w:rPr>
              <w:t xml:space="preserve">Obsahuje </w:t>
            </w:r>
            <w:proofErr w:type="spellStart"/>
            <w:r w:rsidRPr="00B353AC">
              <w:rPr>
                <w:b/>
                <w:lang w:val="sk-SK" w:eastAsia="sk-SK"/>
              </w:rPr>
              <w:t>fenpropidin</w:t>
            </w:r>
            <w:proofErr w:type="spellEnd"/>
            <w:r w:rsidRPr="00B353AC">
              <w:rPr>
                <w:b/>
                <w:lang w:val="sk-SK" w:eastAsia="sk-SK"/>
              </w:rPr>
              <w:t>. Môže vyvolať alergickú reakciu.</w:t>
            </w:r>
          </w:p>
        </w:tc>
      </w:tr>
      <w:tr w:rsidR="00AB5A22" w:rsidRPr="00B353AC" w14:paraId="5E78C3DD" w14:textId="77777777" w:rsidTr="00AF07EA">
        <w:trPr>
          <w:trHeight w:val="58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48F1990B" w14:textId="1B80A7AE" w:rsidR="00AB5A22" w:rsidRPr="00B353AC" w:rsidRDefault="00AB5A22" w:rsidP="00AB5A22">
            <w:pPr>
              <w:rPr>
                <w:b/>
                <w:lang w:val="sk-SK"/>
              </w:rPr>
            </w:pPr>
            <w:r w:rsidRPr="00B353AC">
              <w:rPr>
                <w:b/>
                <w:lang w:val="sk-SK"/>
              </w:rPr>
              <w:t>EUH401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77890459" w14:textId="31AD8B8A" w:rsidR="00AB5A22" w:rsidRPr="00B353AC" w:rsidRDefault="00AB5A22" w:rsidP="00AF07EA">
            <w:pPr>
              <w:jc w:val="both"/>
              <w:rPr>
                <w:b/>
                <w:lang w:val="sk-SK"/>
              </w:rPr>
            </w:pPr>
            <w:r w:rsidRPr="00B353AC">
              <w:rPr>
                <w:b/>
                <w:lang w:val="sk-SK" w:eastAsia="sk-SK"/>
              </w:rPr>
              <w:t>Dodržiavajte návod na používanie, aby ste zabránili vzniku rizík pre zdravie ľudí a životné prostredie.</w:t>
            </w:r>
          </w:p>
        </w:tc>
      </w:tr>
      <w:tr w:rsidR="003C4259" w:rsidRPr="00B353AC" w14:paraId="3D3431FC" w14:textId="77777777" w:rsidTr="00AF0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5" w:type="dxa"/>
          </w:tcPr>
          <w:p w14:paraId="16FBE187" w14:textId="49083BB4" w:rsidR="003C4259" w:rsidRPr="00B353AC" w:rsidRDefault="00001F71" w:rsidP="00220156">
            <w:pPr>
              <w:rPr>
                <w:lang w:val="sk-SK"/>
              </w:rPr>
            </w:pPr>
            <w:r w:rsidRPr="00B353AC">
              <w:rPr>
                <w:lang w:val="sk-SK"/>
              </w:rPr>
              <w:t>P101</w:t>
            </w:r>
          </w:p>
        </w:tc>
        <w:tc>
          <w:tcPr>
            <w:tcW w:w="7507" w:type="dxa"/>
          </w:tcPr>
          <w:p w14:paraId="5807C598" w14:textId="13FEC9B2" w:rsidR="003C4259" w:rsidRPr="00B353AC" w:rsidRDefault="00661692" w:rsidP="009268E7">
            <w:pPr>
              <w:jc w:val="both"/>
              <w:rPr>
                <w:lang w:val="sk-SK"/>
              </w:rPr>
            </w:pPr>
            <w:r w:rsidRPr="00B353AC">
              <w:rPr>
                <w:lang w:val="sk-SK"/>
              </w:rPr>
              <w:t>Ak je potrebná lekárska pomoc, majte k dispozícii obal alebo etiketu výrobku.</w:t>
            </w:r>
          </w:p>
        </w:tc>
      </w:tr>
      <w:tr w:rsidR="003C4259" w:rsidRPr="00B353AC" w14:paraId="425E9DB1" w14:textId="77777777" w:rsidTr="00AF0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5" w:type="dxa"/>
          </w:tcPr>
          <w:p w14:paraId="3BA26994" w14:textId="3A9DABBB" w:rsidR="00C961FD" w:rsidRPr="00B353AC" w:rsidRDefault="00C961FD" w:rsidP="00220156">
            <w:pPr>
              <w:rPr>
                <w:lang w:val="sk-SK"/>
              </w:rPr>
            </w:pPr>
            <w:r w:rsidRPr="00B353AC">
              <w:rPr>
                <w:lang w:val="sk-SK"/>
              </w:rPr>
              <w:lastRenderedPageBreak/>
              <w:t>P102</w:t>
            </w:r>
          </w:p>
          <w:p w14:paraId="166E5B41" w14:textId="77777777" w:rsidR="003C4259" w:rsidRPr="00B353AC" w:rsidRDefault="003C4259" w:rsidP="00220156">
            <w:pPr>
              <w:rPr>
                <w:lang w:val="sk-SK"/>
              </w:rPr>
            </w:pPr>
            <w:r w:rsidRPr="00B353AC">
              <w:rPr>
                <w:lang w:val="sk-SK"/>
              </w:rPr>
              <w:t>P2</w:t>
            </w:r>
            <w:r w:rsidR="00255E21" w:rsidRPr="00B353AC">
              <w:rPr>
                <w:lang w:val="sk-SK"/>
              </w:rPr>
              <w:t>6</w:t>
            </w:r>
            <w:r w:rsidRPr="00B353AC">
              <w:rPr>
                <w:lang w:val="sk-SK"/>
              </w:rPr>
              <w:t>1</w:t>
            </w:r>
          </w:p>
        </w:tc>
        <w:tc>
          <w:tcPr>
            <w:tcW w:w="7507" w:type="dxa"/>
          </w:tcPr>
          <w:p w14:paraId="4DD202BE" w14:textId="56CCBD28" w:rsidR="00C961FD" w:rsidRPr="00B353AC" w:rsidRDefault="00330F84" w:rsidP="009268E7">
            <w:pPr>
              <w:jc w:val="both"/>
              <w:rPr>
                <w:lang w:val="sk-SK"/>
              </w:rPr>
            </w:pPr>
            <w:r w:rsidRPr="00B353AC">
              <w:rPr>
                <w:lang w:val="sk-SK"/>
              </w:rPr>
              <w:t>Uchovávajte mimo dosahu detí.</w:t>
            </w:r>
          </w:p>
          <w:p w14:paraId="22AF83C3" w14:textId="77777777" w:rsidR="003C4259" w:rsidRPr="00B353AC" w:rsidRDefault="00255E21" w:rsidP="009268E7">
            <w:pPr>
              <w:jc w:val="both"/>
              <w:rPr>
                <w:lang w:val="sk-SK"/>
              </w:rPr>
            </w:pPr>
            <w:r w:rsidRPr="00B353AC">
              <w:rPr>
                <w:lang w:val="sk-SK"/>
              </w:rPr>
              <w:t>Zabráňte vdychovaniu prachu/dymu/plynu/hmly/pár/aerosólov.</w:t>
            </w:r>
          </w:p>
        </w:tc>
      </w:tr>
      <w:tr w:rsidR="002F25E1" w:rsidRPr="00B353AC" w14:paraId="094E5B8F" w14:textId="77777777" w:rsidTr="00AF0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5" w:type="dxa"/>
          </w:tcPr>
          <w:p w14:paraId="2A8A36C3" w14:textId="19999BC2" w:rsidR="00C961FD" w:rsidRPr="00B353AC" w:rsidRDefault="00C961FD" w:rsidP="00220156">
            <w:pPr>
              <w:rPr>
                <w:lang w:val="sk-SK"/>
              </w:rPr>
            </w:pPr>
            <w:r w:rsidRPr="00B353AC">
              <w:rPr>
                <w:lang w:val="sk-SK"/>
              </w:rPr>
              <w:t>P264</w:t>
            </w:r>
          </w:p>
          <w:p w14:paraId="0CC01CC0" w14:textId="5E508036" w:rsidR="00C961FD" w:rsidRPr="00B353AC" w:rsidRDefault="00C961FD" w:rsidP="00220156">
            <w:pPr>
              <w:rPr>
                <w:lang w:val="sk-SK"/>
              </w:rPr>
            </w:pPr>
            <w:r w:rsidRPr="00B353AC">
              <w:rPr>
                <w:lang w:val="sk-SK"/>
              </w:rPr>
              <w:t>P270</w:t>
            </w:r>
          </w:p>
          <w:p w14:paraId="42D45E93" w14:textId="77777777" w:rsidR="002F25E1" w:rsidRPr="00B353AC" w:rsidRDefault="002F25E1" w:rsidP="00220156">
            <w:pPr>
              <w:rPr>
                <w:lang w:val="sk-SK"/>
              </w:rPr>
            </w:pPr>
            <w:r w:rsidRPr="00B353AC">
              <w:rPr>
                <w:lang w:val="sk-SK"/>
              </w:rPr>
              <w:t>P273</w:t>
            </w:r>
          </w:p>
        </w:tc>
        <w:tc>
          <w:tcPr>
            <w:tcW w:w="7507" w:type="dxa"/>
          </w:tcPr>
          <w:p w14:paraId="51538EE7" w14:textId="40F1D76C" w:rsidR="00C961FD" w:rsidRPr="00B353AC" w:rsidRDefault="00330F84" w:rsidP="009268E7">
            <w:pPr>
              <w:jc w:val="both"/>
              <w:rPr>
                <w:lang w:val="sk-SK" w:eastAsia="sk-SK"/>
              </w:rPr>
            </w:pPr>
            <w:r w:rsidRPr="00B353AC">
              <w:rPr>
                <w:lang w:val="sk-SK" w:eastAsia="sk-SK"/>
              </w:rPr>
              <w:t>Po manipulácii starostlivo umyte ruky a tvár vlažnou vodou a mydlom.</w:t>
            </w:r>
          </w:p>
          <w:p w14:paraId="34F9201E" w14:textId="2AA14059" w:rsidR="00C961FD" w:rsidRPr="00B353AC" w:rsidRDefault="00330F84" w:rsidP="009268E7">
            <w:pPr>
              <w:jc w:val="both"/>
              <w:rPr>
                <w:lang w:val="sk-SK" w:eastAsia="sk-SK"/>
              </w:rPr>
            </w:pPr>
            <w:r w:rsidRPr="00B353AC">
              <w:rPr>
                <w:lang w:val="sk-SK" w:eastAsia="sk-SK"/>
              </w:rPr>
              <w:t>Pri používaní výrobku nejedzte, nepite ani nefajčite.</w:t>
            </w:r>
          </w:p>
          <w:p w14:paraId="683D0DFC" w14:textId="77777777" w:rsidR="002F25E1" w:rsidRPr="00B353AC" w:rsidRDefault="002F25E1" w:rsidP="009268E7">
            <w:pPr>
              <w:jc w:val="both"/>
              <w:rPr>
                <w:lang w:val="sk-SK"/>
              </w:rPr>
            </w:pPr>
            <w:r w:rsidRPr="00B353AC">
              <w:rPr>
                <w:lang w:val="sk-SK" w:eastAsia="sk-SK"/>
              </w:rPr>
              <w:t>Zabráňte uvoľneniu do životného prostredia.</w:t>
            </w:r>
          </w:p>
        </w:tc>
      </w:tr>
      <w:tr w:rsidR="003C4259" w:rsidRPr="00B353AC" w14:paraId="735CE186" w14:textId="77777777" w:rsidTr="00AF0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5" w:type="dxa"/>
          </w:tcPr>
          <w:p w14:paraId="1E1B3CB7" w14:textId="77777777" w:rsidR="003C4259" w:rsidRPr="00B353AC" w:rsidRDefault="003C4259" w:rsidP="00220156">
            <w:pPr>
              <w:rPr>
                <w:lang w:val="sk-SK"/>
              </w:rPr>
            </w:pPr>
            <w:r w:rsidRPr="00B353AC">
              <w:rPr>
                <w:lang w:val="sk-SK"/>
              </w:rPr>
              <w:t>P280</w:t>
            </w:r>
          </w:p>
        </w:tc>
        <w:tc>
          <w:tcPr>
            <w:tcW w:w="7507" w:type="dxa"/>
          </w:tcPr>
          <w:p w14:paraId="15F50210" w14:textId="77777777" w:rsidR="003C4259" w:rsidRPr="00B353AC" w:rsidRDefault="003C4259" w:rsidP="009268E7">
            <w:pPr>
              <w:jc w:val="both"/>
              <w:rPr>
                <w:lang w:val="sk-SK"/>
              </w:rPr>
            </w:pPr>
            <w:r w:rsidRPr="00B353AC">
              <w:rPr>
                <w:lang w:val="sk-SK"/>
              </w:rPr>
              <w:t>Noste ochranné rukavice/ochranný odev/ochranné okuliare/ochranu tváre.</w:t>
            </w:r>
          </w:p>
        </w:tc>
      </w:tr>
      <w:tr w:rsidR="00255E21" w:rsidRPr="00B353AC" w14:paraId="2CB0B293" w14:textId="77777777" w:rsidTr="00AF0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5" w:type="dxa"/>
          </w:tcPr>
          <w:p w14:paraId="4D44B6FB" w14:textId="77777777" w:rsidR="00255E21" w:rsidRPr="00B353AC" w:rsidRDefault="00255E21" w:rsidP="00220156">
            <w:pPr>
              <w:rPr>
                <w:lang w:val="sk-SK"/>
              </w:rPr>
            </w:pPr>
            <w:r w:rsidRPr="00B353AC">
              <w:rPr>
                <w:lang w:val="sk-SK"/>
              </w:rPr>
              <w:t>P301+P310</w:t>
            </w:r>
          </w:p>
        </w:tc>
        <w:tc>
          <w:tcPr>
            <w:tcW w:w="7507" w:type="dxa"/>
          </w:tcPr>
          <w:p w14:paraId="602CAB33" w14:textId="2D3ACCBE" w:rsidR="00255E21" w:rsidRPr="00B353AC" w:rsidRDefault="00255E21" w:rsidP="000F4300">
            <w:pPr>
              <w:jc w:val="both"/>
              <w:rPr>
                <w:lang w:val="sk-SK"/>
              </w:rPr>
            </w:pPr>
            <w:r w:rsidRPr="00B353AC">
              <w:rPr>
                <w:caps/>
                <w:lang w:val="sk-SK"/>
              </w:rPr>
              <w:t>Po požití</w:t>
            </w:r>
            <w:r w:rsidRPr="00B353AC">
              <w:rPr>
                <w:lang w:val="sk-SK"/>
              </w:rPr>
              <w:t xml:space="preserve">: Okamžite volajte </w:t>
            </w:r>
            <w:r w:rsidRPr="00B353AC">
              <w:rPr>
                <w:caps/>
                <w:lang w:val="sk-SK"/>
              </w:rPr>
              <w:t>Národné toxikologické informačné</w:t>
            </w:r>
            <w:r w:rsidRPr="00B353AC">
              <w:rPr>
                <w:lang w:val="sk-SK"/>
              </w:rPr>
              <w:t xml:space="preserve"> </w:t>
            </w:r>
            <w:r w:rsidRPr="00B353AC">
              <w:rPr>
                <w:caps/>
                <w:lang w:val="sk-SK"/>
              </w:rPr>
              <w:t>centrum</w:t>
            </w:r>
            <w:r w:rsidR="000F4300">
              <w:rPr>
                <w:lang w:val="sk-SK"/>
              </w:rPr>
              <w:t xml:space="preserve"> alebo </w:t>
            </w:r>
            <w:r w:rsidRPr="00B353AC">
              <w:rPr>
                <w:lang w:val="sk-SK"/>
              </w:rPr>
              <w:t>lekára.</w:t>
            </w:r>
          </w:p>
        </w:tc>
      </w:tr>
      <w:tr w:rsidR="00255E21" w:rsidRPr="00B353AC" w14:paraId="726867D1" w14:textId="77777777" w:rsidTr="00AF0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5" w:type="dxa"/>
          </w:tcPr>
          <w:p w14:paraId="11BF6C39" w14:textId="77777777" w:rsidR="00255E21" w:rsidRPr="00B353AC" w:rsidRDefault="00255E21" w:rsidP="00220156">
            <w:pPr>
              <w:rPr>
                <w:lang w:val="sk-SK"/>
              </w:rPr>
            </w:pPr>
            <w:r w:rsidRPr="00B353AC">
              <w:rPr>
                <w:lang w:val="sk-SK"/>
              </w:rPr>
              <w:t>P302+P352</w:t>
            </w:r>
          </w:p>
        </w:tc>
        <w:tc>
          <w:tcPr>
            <w:tcW w:w="7507" w:type="dxa"/>
          </w:tcPr>
          <w:p w14:paraId="77A790BC" w14:textId="77777777" w:rsidR="00255E21" w:rsidRPr="00B353AC" w:rsidRDefault="00255E21" w:rsidP="009268E7">
            <w:pPr>
              <w:jc w:val="both"/>
              <w:rPr>
                <w:lang w:val="sk-SK"/>
              </w:rPr>
            </w:pPr>
            <w:r w:rsidRPr="00B353AC">
              <w:rPr>
                <w:caps/>
                <w:lang w:val="sk-SK"/>
              </w:rPr>
              <w:t>Pri kontakte s pokožkou:</w:t>
            </w:r>
            <w:r w:rsidRPr="00B353AC">
              <w:rPr>
                <w:lang w:val="sk-SK"/>
              </w:rPr>
              <w:t xml:space="preserve"> Umyte veľkým množstvom vody a mydla.</w:t>
            </w:r>
          </w:p>
        </w:tc>
      </w:tr>
      <w:tr w:rsidR="00255E21" w:rsidRPr="00B353AC" w14:paraId="30FE7BE6" w14:textId="77777777" w:rsidTr="00AF0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5" w:type="dxa"/>
          </w:tcPr>
          <w:p w14:paraId="2A63AFF1" w14:textId="77777777" w:rsidR="00255E21" w:rsidRPr="00B353AC" w:rsidRDefault="00255E21" w:rsidP="00220156">
            <w:pPr>
              <w:rPr>
                <w:lang w:val="sk-SK"/>
              </w:rPr>
            </w:pPr>
            <w:r w:rsidRPr="00B353AC">
              <w:rPr>
                <w:lang w:val="sk-SK"/>
              </w:rPr>
              <w:t>P304+P340</w:t>
            </w:r>
          </w:p>
        </w:tc>
        <w:tc>
          <w:tcPr>
            <w:tcW w:w="7507" w:type="dxa"/>
          </w:tcPr>
          <w:p w14:paraId="4D61837F" w14:textId="2B186498" w:rsidR="00255E21" w:rsidRPr="00B353AC" w:rsidRDefault="00255E21" w:rsidP="009268E7">
            <w:pPr>
              <w:jc w:val="both"/>
              <w:rPr>
                <w:caps/>
                <w:lang w:val="sk-SK"/>
              </w:rPr>
            </w:pPr>
            <w:r w:rsidRPr="00B353AC">
              <w:rPr>
                <w:caps/>
                <w:lang w:val="sk-SK"/>
              </w:rPr>
              <w:t xml:space="preserve">Po vdýchnutí: </w:t>
            </w:r>
            <w:r w:rsidR="00EC511D" w:rsidRPr="00EC511D">
              <w:rPr>
                <w:lang w:val="sk-SK"/>
              </w:rPr>
              <w:t>Presuňte osobu na čerstvý vzduch a umožnite jej pohodlne dýchať.</w:t>
            </w:r>
          </w:p>
        </w:tc>
      </w:tr>
      <w:tr w:rsidR="00255E21" w:rsidRPr="00B353AC" w14:paraId="08572065" w14:textId="77777777" w:rsidTr="00AF0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5" w:type="dxa"/>
          </w:tcPr>
          <w:p w14:paraId="2DE3FB73" w14:textId="77777777" w:rsidR="00255E21" w:rsidRPr="00B353AC" w:rsidRDefault="00255E21" w:rsidP="00220156">
            <w:pPr>
              <w:rPr>
                <w:lang w:val="sk-SK"/>
              </w:rPr>
            </w:pPr>
            <w:r w:rsidRPr="00B353AC">
              <w:rPr>
                <w:lang w:val="sk-SK"/>
              </w:rPr>
              <w:t>P305+P351+P338</w:t>
            </w:r>
          </w:p>
        </w:tc>
        <w:tc>
          <w:tcPr>
            <w:tcW w:w="7507" w:type="dxa"/>
          </w:tcPr>
          <w:p w14:paraId="1E323CE7" w14:textId="319BECC9" w:rsidR="00255E21" w:rsidRPr="00B353AC" w:rsidRDefault="00255E21" w:rsidP="009268E7">
            <w:pPr>
              <w:jc w:val="both"/>
              <w:rPr>
                <w:lang w:val="sk-SK"/>
              </w:rPr>
            </w:pPr>
            <w:r w:rsidRPr="00B353AC">
              <w:rPr>
                <w:caps/>
                <w:lang w:val="sk-SK"/>
              </w:rPr>
              <w:t xml:space="preserve">Po zasiahnutí: </w:t>
            </w:r>
            <w:r w:rsidR="00FF6171" w:rsidRPr="00076809">
              <w:rPr>
                <w:lang w:val="sk-SK"/>
              </w:rPr>
              <w:t xml:space="preserve">Niekoľko minút ich opatrne vyplachujte </w:t>
            </w:r>
            <w:r w:rsidR="00AF07EA">
              <w:rPr>
                <w:lang w:val="sk-SK"/>
              </w:rPr>
              <w:t>vodou. Ak </w:t>
            </w:r>
            <w:r w:rsidR="00FF6171" w:rsidRPr="00076809">
              <w:rPr>
                <w:lang w:val="sk-SK"/>
              </w:rPr>
              <w:t>používate kontaktné šošovky a ak je to možné, odstráňte ich. Pokračujte vo vyplachovaní.</w:t>
            </w:r>
          </w:p>
        </w:tc>
      </w:tr>
      <w:tr w:rsidR="002F25E1" w:rsidRPr="00B353AC" w14:paraId="09033EB0" w14:textId="77777777" w:rsidTr="00AF0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5" w:type="dxa"/>
          </w:tcPr>
          <w:p w14:paraId="6670A08D" w14:textId="723E4A9C" w:rsidR="00C961FD" w:rsidRPr="00B353AC" w:rsidRDefault="00C961FD" w:rsidP="00220156">
            <w:pPr>
              <w:rPr>
                <w:lang w:val="sk-SK"/>
              </w:rPr>
            </w:pPr>
            <w:r w:rsidRPr="00B353AC">
              <w:rPr>
                <w:lang w:val="sk-SK"/>
              </w:rPr>
              <w:t>P314</w:t>
            </w:r>
          </w:p>
          <w:p w14:paraId="785C0DC8" w14:textId="77777777" w:rsidR="00C961FD" w:rsidRPr="00B353AC" w:rsidRDefault="00C961FD" w:rsidP="00220156">
            <w:pPr>
              <w:rPr>
                <w:lang w:val="sk-SK"/>
              </w:rPr>
            </w:pPr>
            <w:r w:rsidRPr="00B353AC">
              <w:rPr>
                <w:lang w:val="sk-SK"/>
              </w:rPr>
              <w:t>P330</w:t>
            </w:r>
          </w:p>
          <w:p w14:paraId="006E19A5" w14:textId="4C5F8DD2" w:rsidR="00C961FD" w:rsidRPr="00B353AC" w:rsidRDefault="00C961FD" w:rsidP="00220156">
            <w:pPr>
              <w:rPr>
                <w:lang w:val="sk-SK"/>
              </w:rPr>
            </w:pPr>
            <w:r w:rsidRPr="00B353AC">
              <w:rPr>
                <w:lang w:val="sk-SK"/>
              </w:rPr>
              <w:t>P331</w:t>
            </w:r>
          </w:p>
          <w:p w14:paraId="2BD075C8" w14:textId="7FA22E44" w:rsidR="00330F84" w:rsidRPr="00B353AC" w:rsidRDefault="00C961FD" w:rsidP="00220156">
            <w:pPr>
              <w:rPr>
                <w:lang w:val="sk-SK"/>
              </w:rPr>
            </w:pPr>
            <w:r w:rsidRPr="00B353AC">
              <w:rPr>
                <w:lang w:val="sk-SK"/>
              </w:rPr>
              <w:t>P332+ P313</w:t>
            </w:r>
          </w:p>
          <w:p w14:paraId="3C43EC26" w14:textId="76EAD8C0" w:rsidR="00C961FD" w:rsidRPr="00B353AC" w:rsidRDefault="00C961FD" w:rsidP="00220156">
            <w:pPr>
              <w:rPr>
                <w:lang w:val="sk-SK"/>
              </w:rPr>
            </w:pPr>
            <w:r w:rsidRPr="00B353AC">
              <w:rPr>
                <w:lang w:val="sk-SK"/>
              </w:rPr>
              <w:t>P337+P313</w:t>
            </w:r>
          </w:p>
          <w:p w14:paraId="11827832" w14:textId="09CC2960" w:rsidR="002F25E1" w:rsidRPr="00B353AC" w:rsidRDefault="002F25E1" w:rsidP="00220156">
            <w:pPr>
              <w:rPr>
                <w:lang w:val="sk-SK"/>
              </w:rPr>
            </w:pPr>
            <w:r w:rsidRPr="00B353AC">
              <w:rPr>
                <w:lang w:val="sk-SK"/>
              </w:rPr>
              <w:t>P391</w:t>
            </w:r>
          </w:p>
        </w:tc>
        <w:tc>
          <w:tcPr>
            <w:tcW w:w="7507" w:type="dxa"/>
          </w:tcPr>
          <w:p w14:paraId="69ED68AA" w14:textId="1C8FC4F0" w:rsidR="00AF07EA" w:rsidRDefault="00330F84" w:rsidP="009268E7">
            <w:pPr>
              <w:jc w:val="both"/>
              <w:rPr>
                <w:lang w:val="sk-SK" w:eastAsia="sk-SK"/>
              </w:rPr>
            </w:pPr>
            <w:r w:rsidRPr="00B353AC">
              <w:rPr>
                <w:lang w:val="sk-SK" w:eastAsia="sk-SK"/>
              </w:rPr>
              <w:t>Ak pociťujete zdravotné problémy, vyhľadajte lekársku pomoc/starostlivosť.</w:t>
            </w:r>
          </w:p>
          <w:p w14:paraId="5C6C23C7" w14:textId="757D7B3A" w:rsidR="00330F84" w:rsidRPr="00B353AC" w:rsidRDefault="00330F84" w:rsidP="009268E7">
            <w:pPr>
              <w:jc w:val="both"/>
              <w:rPr>
                <w:lang w:val="sk-SK" w:eastAsia="sk-SK"/>
              </w:rPr>
            </w:pPr>
            <w:r w:rsidRPr="00B353AC">
              <w:rPr>
                <w:lang w:val="sk-SK" w:eastAsia="sk-SK"/>
              </w:rPr>
              <w:t xml:space="preserve">Vypláchnite ústa. </w:t>
            </w:r>
          </w:p>
          <w:p w14:paraId="4EEFA79F" w14:textId="77777777" w:rsidR="00330F84" w:rsidRPr="00B353AC" w:rsidRDefault="00330F84" w:rsidP="009268E7">
            <w:pPr>
              <w:jc w:val="both"/>
              <w:rPr>
                <w:lang w:val="sk-SK" w:eastAsia="sk-SK"/>
              </w:rPr>
            </w:pPr>
            <w:r w:rsidRPr="00B353AC">
              <w:rPr>
                <w:lang w:val="sk-SK" w:eastAsia="sk-SK"/>
              </w:rPr>
              <w:t xml:space="preserve">Nevyvolávajte zvracanie. </w:t>
            </w:r>
          </w:p>
          <w:p w14:paraId="0C07792A" w14:textId="78DD8B53" w:rsidR="00AF07EA" w:rsidRDefault="00330F84" w:rsidP="009268E7">
            <w:pPr>
              <w:jc w:val="both"/>
              <w:rPr>
                <w:lang w:val="sk-SK" w:eastAsia="sk-SK"/>
              </w:rPr>
            </w:pPr>
            <w:r w:rsidRPr="00B353AC">
              <w:rPr>
                <w:lang w:val="sk-SK" w:eastAsia="sk-SK"/>
              </w:rPr>
              <w:t>Ak sa objaví podráždenie pokožky, vyhľadajte lekársku pomoc/starostlivosť.</w:t>
            </w:r>
          </w:p>
          <w:p w14:paraId="100033D4" w14:textId="32DAB967" w:rsidR="00330F84" w:rsidRPr="00B353AC" w:rsidRDefault="00330F84" w:rsidP="009268E7">
            <w:pPr>
              <w:jc w:val="both"/>
              <w:rPr>
                <w:lang w:val="sk-SK" w:eastAsia="sk-SK"/>
              </w:rPr>
            </w:pPr>
            <w:r w:rsidRPr="00B353AC">
              <w:rPr>
                <w:lang w:val="sk-SK" w:eastAsia="sk-SK"/>
              </w:rPr>
              <w:t>Ak podráždenie očí pretrváva: vyhľadajte lekársku pomoc/starostlivosť.</w:t>
            </w:r>
          </w:p>
          <w:p w14:paraId="5549BDCD" w14:textId="5AFE638A" w:rsidR="002F25E1" w:rsidRPr="00B353AC" w:rsidRDefault="002F25E1" w:rsidP="009268E7">
            <w:pPr>
              <w:jc w:val="both"/>
              <w:rPr>
                <w:lang w:val="sk-SK"/>
              </w:rPr>
            </w:pPr>
            <w:r w:rsidRPr="00B353AC">
              <w:rPr>
                <w:lang w:val="sk-SK" w:eastAsia="sk-SK"/>
              </w:rPr>
              <w:t>Zozbierajte uniknutý produkt.</w:t>
            </w:r>
          </w:p>
        </w:tc>
      </w:tr>
      <w:tr w:rsidR="00001F71" w:rsidRPr="00B353AC" w14:paraId="40EDFD4A" w14:textId="77777777" w:rsidTr="00AF0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5" w:type="dxa"/>
          </w:tcPr>
          <w:p w14:paraId="5C8897EA" w14:textId="77777777" w:rsidR="00001F71" w:rsidRPr="00B353AC" w:rsidRDefault="00001F71" w:rsidP="00220156">
            <w:pPr>
              <w:rPr>
                <w:lang w:val="sk-SK"/>
              </w:rPr>
            </w:pPr>
            <w:r w:rsidRPr="00B353AC">
              <w:rPr>
                <w:lang w:val="sk-SK"/>
              </w:rPr>
              <w:t>P405</w:t>
            </w:r>
          </w:p>
        </w:tc>
        <w:tc>
          <w:tcPr>
            <w:tcW w:w="7507" w:type="dxa"/>
          </w:tcPr>
          <w:p w14:paraId="7F38CBC3" w14:textId="77777777" w:rsidR="00001F71" w:rsidRPr="00B353AC" w:rsidRDefault="00661692" w:rsidP="009268E7">
            <w:pPr>
              <w:jc w:val="both"/>
              <w:rPr>
                <w:lang w:val="sk-SK" w:eastAsia="sk-SK"/>
              </w:rPr>
            </w:pPr>
            <w:r w:rsidRPr="00B353AC">
              <w:rPr>
                <w:lang w:val="sk-SK" w:eastAsia="sk-SK"/>
              </w:rPr>
              <w:t>Uchovávajte uzamknuté.</w:t>
            </w:r>
          </w:p>
        </w:tc>
      </w:tr>
      <w:tr w:rsidR="003C4259" w:rsidRPr="00B353AC" w14:paraId="4ED103E6" w14:textId="77777777" w:rsidTr="00AF0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5" w:type="dxa"/>
          </w:tcPr>
          <w:p w14:paraId="051AC6B2" w14:textId="77777777" w:rsidR="003C4259" w:rsidRPr="00B353AC" w:rsidRDefault="003C4259" w:rsidP="00220156">
            <w:pPr>
              <w:rPr>
                <w:lang w:val="sk-SK"/>
              </w:rPr>
            </w:pPr>
            <w:r w:rsidRPr="00B353AC">
              <w:rPr>
                <w:lang w:val="sk-SK"/>
              </w:rPr>
              <w:t>P501</w:t>
            </w:r>
          </w:p>
        </w:tc>
        <w:tc>
          <w:tcPr>
            <w:tcW w:w="7507" w:type="dxa"/>
          </w:tcPr>
          <w:p w14:paraId="6F4540BA" w14:textId="77777777" w:rsidR="003C4259" w:rsidRPr="00B353AC" w:rsidRDefault="003C4259">
            <w:pPr>
              <w:jc w:val="both"/>
              <w:rPr>
                <w:lang w:val="sk-SK"/>
              </w:rPr>
            </w:pPr>
            <w:r w:rsidRPr="00B353AC">
              <w:rPr>
                <w:lang w:val="sk-SK"/>
              </w:rPr>
              <w:t xml:space="preserve">Zneškodnite obsah/nádobu </w:t>
            </w:r>
            <w:r w:rsidR="007A7EAE" w:rsidRPr="00B353AC">
              <w:rPr>
                <w:lang w:val="sk-SK"/>
              </w:rPr>
              <w:t xml:space="preserve">na skládku nebezpečného odpadu alebo odovzdajte na likvidáciu subjektu, ktorý má oprávnenie na zber, recykláciu a zneškodňovanie prázdnych obalov v súlade s platným zákonom o odpadoch. </w:t>
            </w:r>
          </w:p>
        </w:tc>
      </w:tr>
    </w:tbl>
    <w:p w14:paraId="438F70C9" w14:textId="77777777" w:rsidR="003C4259" w:rsidRPr="00B353AC" w:rsidRDefault="003C4259" w:rsidP="00220156">
      <w:pPr>
        <w:rPr>
          <w:b/>
          <w:lang w:val="sk-SK"/>
        </w:rPr>
      </w:pPr>
    </w:p>
    <w:p w14:paraId="70E6ADE0" w14:textId="3756A0F1" w:rsidR="003C4259" w:rsidRPr="00B353AC" w:rsidRDefault="003C4259" w:rsidP="00220156">
      <w:pPr>
        <w:ind w:left="1134" w:hanging="1134"/>
        <w:jc w:val="both"/>
        <w:outlineLvl w:val="0"/>
        <w:rPr>
          <w:b/>
          <w:lang w:val="sk-SK"/>
        </w:rPr>
      </w:pPr>
      <w:r w:rsidRPr="00B353AC">
        <w:rPr>
          <w:b/>
          <w:lang w:val="sk-SK"/>
        </w:rPr>
        <w:t>SP1</w:t>
      </w:r>
      <w:r w:rsidRPr="00B353AC">
        <w:rPr>
          <w:b/>
          <w:lang w:val="sk-SK"/>
        </w:rPr>
        <w:tab/>
        <w:t>Neznečisťujte vodu prípravkom alebo jeho obalom. (Nečistite aplikačné zariadenie v blízkosti povrchových vôd</w:t>
      </w:r>
      <w:r w:rsidR="00EC511D">
        <w:rPr>
          <w:b/>
          <w:lang w:val="sk-SK"/>
        </w:rPr>
        <w:t xml:space="preserve">. </w:t>
      </w:r>
      <w:r w:rsidRPr="00B353AC">
        <w:rPr>
          <w:b/>
          <w:lang w:val="sk-SK"/>
        </w:rPr>
        <w:t>Zabráňte kontaminácii prostredníctvom odtokových kanálo</w:t>
      </w:r>
      <w:r w:rsidR="00AF07EA">
        <w:rPr>
          <w:b/>
          <w:lang w:val="sk-SK"/>
        </w:rPr>
        <w:t>v z poľnohospodárskych dvorov a </w:t>
      </w:r>
      <w:r w:rsidRPr="00B353AC">
        <w:rPr>
          <w:b/>
          <w:lang w:val="sk-SK"/>
        </w:rPr>
        <w:t>vozoviek).</w:t>
      </w:r>
    </w:p>
    <w:p w14:paraId="5CA968ED" w14:textId="3A090692" w:rsidR="00246E24" w:rsidRPr="00B353AC" w:rsidRDefault="00246E24" w:rsidP="00220156">
      <w:pPr>
        <w:ind w:left="1134" w:hanging="1134"/>
        <w:jc w:val="both"/>
        <w:outlineLvl w:val="0"/>
        <w:rPr>
          <w:b/>
          <w:lang w:val="sk-SK"/>
        </w:rPr>
      </w:pPr>
      <w:r w:rsidRPr="00B353AC">
        <w:rPr>
          <w:b/>
          <w:lang w:val="sk-SK"/>
        </w:rPr>
        <w:t>SPe3</w:t>
      </w:r>
      <w:r w:rsidRPr="00B353AC">
        <w:rPr>
          <w:b/>
          <w:lang w:val="sk-SK"/>
        </w:rPr>
        <w:tab/>
      </w:r>
      <w:r w:rsidR="00983FE4" w:rsidRPr="00B353AC">
        <w:rPr>
          <w:b/>
          <w:lang w:val="sk-SK"/>
        </w:rPr>
        <w:t>Z dôvodu ochrany vodných organizmov udržiavajte medzi ošetrovanou plochou a povrchovými vodnými plochami ochranný pás zeme v dĺžke 20 m pri 90% redukcii úletu.</w:t>
      </w:r>
    </w:p>
    <w:p w14:paraId="6A2B445B" w14:textId="7D2A1236" w:rsidR="0076516F" w:rsidRPr="00B353AC" w:rsidRDefault="006A366C" w:rsidP="00220156">
      <w:pPr>
        <w:ind w:left="1134" w:hanging="1134"/>
        <w:jc w:val="both"/>
        <w:outlineLvl w:val="0"/>
        <w:rPr>
          <w:b/>
          <w:lang w:val="sk-SK"/>
        </w:rPr>
      </w:pPr>
      <w:r w:rsidRPr="00B353AC">
        <w:rPr>
          <w:b/>
          <w:lang w:val="sk-SK"/>
        </w:rPr>
        <w:t>SPe</w:t>
      </w:r>
      <w:r w:rsidR="0076516F" w:rsidRPr="00B353AC">
        <w:rPr>
          <w:b/>
          <w:lang w:val="sk-SK"/>
        </w:rPr>
        <w:t>4</w:t>
      </w:r>
      <w:r w:rsidRPr="00B353AC">
        <w:rPr>
          <w:b/>
          <w:lang w:val="sk-SK"/>
        </w:rPr>
        <w:tab/>
      </w:r>
      <w:r w:rsidR="00983FE4" w:rsidRPr="00B353AC">
        <w:rPr>
          <w:b/>
          <w:lang w:val="sk-SK"/>
        </w:rPr>
        <w:t>Z dôvodu ochrany vodných organizmov neaplikujte na nepriepustné povrchy, ako je asfalt, betón, dlažobné kocky, koľajnic</w:t>
      </w:r>
      <w:r w:rsidR="00AF07EA">
        <w:rPr>
          <w:b/>
          <w:lang w:val="sk-SK"/>
        </w:rPr>
        <w:t>e a iné povrchy, pri ktorých je </w:t>
      </w:r>
      <w:r w:rsidR="00983FE4" w:rsidRPr="00B353AC">
        <w:rPr>
          <w:b/>
          <w:lang w:val="sk-SK"/>
        </w:rPr>
        <w:t>zvýšené riziko stekania vody.</w:t>
      </w:r>
    </w:p>
    <w:p w14:paraId="18EA455B" w14:textId="77777777" w:rsidR="002F25E1" w:rsidRPr="00B353AC" w:rsidRDefault="002F25E1" w:rsidP="00CC312C">
      <w:pPr>
        <w:jc w:val="both"/>
        <w:outlineLvl w:val="0"/>
        <w:rPr>
          <w:lang w:val="sk-SK"/>
        </w:rPr>
      </w:pPr>
    </w:p>
    <w:p w14:paraId="6E7375EB" w14:textId="0E7153F2" w:rsidR="002F25E1" w:rsidRPr="00B353AC" w:rsidRDefault="002F25E1" w:rsidP="00220156">
      <w:pPr>
        <w:ind w:left="1134" w:hanging="1134"/>
        <w:jc w:val="both"/>
        <w:outlineLvl w:val="0"/>
        <w:rPr>
          <w:b/>
          <w:lang w:val="sk-SK"/>
        </w:rPr>
      </w:pPr>
      <w:r w:rsidRPr="00B353AC">
        <w:rPr>
          <w:b/>
          <w:lang w:val="sk-SK"/>
        </w:rPr>
        <w:t>Z4</w:t>
      </w:r>
      <w:r w:rsidRPr="00B353AC">
        <w:rPr>
          <w:b/>
          <w:lang w:val="sk-SK"/>
        </w:rPr>
        <w:tab/>
      </w:r>
      <w:r w:rsidR="00983FE4" w:rsidRPr="00B353AC">
        <w:rPr>
          <w:b/>
          <w:lang w:val="sk-SK"/>
        </w:rPr>
        <w:t>Riziko vyplývajúce z použitia prípravku pri dodržaní predpísanej dávky alebo koncentrácie je pre domáce, hospodárske a voľne žijúce zvieratá relatívne prijateľné.</w:t>
      </w:r>
    </w:p>
    <w:p w14:paraId="5E7FAB9C" w14:textId="7423112B" w:rsidR="002F25E1" w:rsidRPr="00B353AC" w:rsidRDefault="002F25E1" w:rsidP="00220156">
      <w:pPr>
        <w:ind w:left="1134" w:hanging="1134"/>
        <w:jc w:val="both"/>
        <w:outlineLvl w:val="0"/>
        <w:rPr>
          <w:b/>
          <w:lang w:val="sk-SK"/>
        </w:rPr>
      </w:pPr>
      <w:r w:rsidRPr="00B353AC">
        <w:rPr>
          <w:b/>
          <w:lang w:val="sk-SK"/>
        </w:rPr>
        <w:t>Vt5</w:t>
      </w:r>
      <w:r w:rsidR="006A366C" w:rsidRPr="00B353AC">
        <w:rPr>
          <w:b/>
          <w:lang w:val="sk-SK"/>
        </w:rPr>
        <w:tab/>
      </w:r>
      <w:r w:rsidR="00983FE4" w:rsidRPr="00B353AC">
        <w:rPr>
          <w:b/>
          <w:lang w:val="sk-SK"/>
        </w:rPr>
        <w:t>Riziko vyplývajúce z použitia prípravku pri dodržaní predpísanej dávky alebo koncentrácie je pre vtáky prijateľné.</w:t>
      </w:r>
    </w:p>
    <w:p w14:paraId="62E76798" w14:textId="4E2FA278" w:rsidR="002F25E1" w:rsidRPr="00B353AC" w:rsidRDefault="002F25E1" w:rsidP="00220156">
      <w:pPr>
        <w:ind w:left="1134" w:hanging="1134"/>
        <w:jc w:val="both"/>
        <w:outlineLvl w:val="0"/>
        <w:rPr>
          <w:b/>
          <w:lang w:val="sk-SK"/>
        </w:rPr>
      </w:pPr>
      <w:r w:rsidRPr="00B353AC">
        <w:rPr>
          <w:b/>
          <w:lang w:val="sk-SK"/>
        </w:rPr>
        <w:t>Vo1</w:t>
      </w:r>
      <w:r w:rsidR="006A366C" w:rsidRPr="00B353AC">
        <w:rPr>
          <w:b/>
          <w:lang w:val="sk-SK"/>
        </w:rPr>
        <w:tab/>
      </w:r>
      <w:r w:rsidR="00983FE4" w:rsidRPr="00B353AC">
        <w:rPr>
          <w:b/>
          <w:lang w:val="sk-SK"/>
        </w:rPr>
        <w:t>Pre ryby a ostatné vodné organizmy mimoriadne jedovatý.</w:t>
      </w:r>
    </w:p>
    <w:p w14:paraId="627E2FF2" w14:textId="0AF957A0" w:rsidR="002F25E1" w:rsidRPr="00B353AC" w:rsidRDefault="002F25E1" w:rsidP="00220156">
      <w:pPr>
        <w:ind w:left="1134" w:hanging="1134"/>
        <w:jc w:val="both"/>
        <w:outlineLvl w:val="0"/>
        <w:rPr>
          <w:b/>
          <w:lang w:val="sk-SK"/>
        </w:rPr>
      </w:pPr>
      <w:r w:rsidRPr="00B353AC">
        <w:rPr>
          <w:b/>
          <w:lang w:val="sk-SK"/>
        </w:rPr>
        <w:t>V3</w:t>
      </w:r>
      <w:r w:rsidR="006A366C" w:rsidRPr="00B353AC">
        <w:rPr>
          <w:b/>
          <w:lang w:val="sk-SK"/>
        </w:rPr>
        <w:tab/>
      </w:r>
      <w:r w:rsidR="00983FE4" w:rsidRPr="00B353AC">
        <w:rPr>
          <w:b/>
          <w:lang w:val="sk-SK"/>
        </w:rPr>
        <w:t>Riziko prípravku je prijateľné pre dážďovky a iné pôdne makroorganizmy.</w:t>
      </w:r>
    </w:p>
    <w:p w14:paraId="1E024F2D" w14:textId="69E62DAF" w:rsidR="00246E24" w:rsidRPr="00B353AC" w:rsidRDefault="002F25E1" w:rsidP="0076516F">
      <w:pPr>
        <w:ind w:left="1134" w:hanging="1134"/>
        <w:jc w:val="both"/>
        <w:outlineLvl w:val="0"/>
        <w:rPr>
          <w:b/>
          <w:lang w:val="sk-SK"/>
        </w:rPr>
      </w:pPr>
      <w:r w:rsidRPr="00B353AC">
        <w:rPr>
          <w:b/>
          <w:lang w:val="sk-SK"/>
        </w:rPr>
        <w:t>Vč3</w:t>
      </w:r>
      <w:r w:rsidR="00983FE4" w:rsidRPr="00B353AC">
        <w:rPr>
          <w:b/>
          <w:lang w:val="sk-SK"/>
        </w:rPr>
        <w:tab/>
        <w:t>Prípravok pre včely s prijateľným rizikom pri dodržaní predpísanej dávky alebo koncentrácie.</w:t>
      </w:r>
    </w:p>
    <w:p w14:paraId="59A43947" w14:textId="77777777" w:rsidR="006A366C" w:rsidRPr="00B353AC" w:rsidRDefault="00246E24" w:rsidP="0076516F">
      <w:pPr>
        <w:ind w:left="1134" w:hanging="1134"/>
        <w:jc w:val="both"/>
        <w:outlineLvl w:val="0"/>
        <w:rPr>
          <w:b/>
          <w:lang w:val="sk-SK"/>
        </w:rPr>
      </w:pPr>
      <w:r w:rsidRPr="00B353AC">
        <w:rPr>
          <w:b/>
          <w:lang w:val="sk-SK"/>
        </w:rPr>
        <w:tab/>
        <w:t>Prípravok je pre populácie užitočných článkonožcov s prijateľným rizikom.</w:t>
      </w:r>
      <w:r w:rsidR="006A366C" w:rsidRPr="00B353AC">
        <w:rPr>
          <w:b/>
          <w:lang w:val="sk-SK"/>
        </w:rPr>
        <w:tab/>
        <w:t xml:space="preserve"> </w:t>
      </w:r>
    </w:p>
    <w:p w14:paraId="186929B2" w14:textId="7F386430" w:rsidR="003C4259" w:rsidRPr="00B353AC" w:rsidRDefault="003C4259" w:rsidP="00AF07EA">
      <w:pPr>
        <w:jc w:val="both"/>
        <w:rPr>
          <w:b/>
          <w:lang w:val="sk-SK"/>
        </w:rPr>
      </w:pPr>
      <w:r w:rsidRPr="00B353AC">
        <w:rPr>
          <w:b/>
          <w:lang w:val="sk-SK"/>
        </w:rPr>
        <w:lastRenderedPageBreak/>
        <w:t>Zákaz používania prípravku v 1. ochrannom pásme zdrojov pitných vôd</w:t>
      </w:r>
      <w:r w:rsidR="00AF07EA">
        <w:rPr>
          <w:b/>
          <w:lang w:val="sk-SK"/>
        </w:rPr>
        <w:t xml:space="preserve"> (podzemných aj </w:t>
      </w:r>
      <w:r w:rsidR="008B25A8">
        <w:rPr>
          <w:b/>
          <w:lang w:val="sk-SK"/>
        </w:rPr>
        <w:t>povrchových)</w:t>
      </w:r>
      <w:r w:rsidRPr="00B353AC">
        <w:rPr>
          <w:b/>
          <w:lang w:val="sk-SK"/>
        </w:rPr>
        <w:t>!</w:t>
      </w:r>
    </w:p>
    <w:p w14:paraId="15715314" w14:textId="77777777" w:rsidR="001079FD" w:rsidRPr="008B25A8" w:rsidRDefault="001079FD" w:rsidP="009268E7">
      <w:pPr>
        <w:pStyle w:val="Bezriadkovania"/>
        <w:jc w:val="both"/>
        <w:rPr>
          <w:b/>
          <w:lang w:val="sk-SK"/>
        </w:rPr>
      </w:pPr>
      <w:r w:rsidRPr="008B25A8">
        <w:rPr>
          <w:b/>
          <w:lang w:val="sk-SK"/>
        </w:rPr>
        <w:t>Prípravok sa môže použiť v ochrannom pásme 2. stupňa vodárenského zdroja povrchových vôd, ak je dodržaná neošetrená zóna v šírke minimálne dvojnásobku šírky koryta toku alebo 50 m široký neošetrený pás smerom k vodnému toku a vodnej ploche a 10 m smerom k najbližšiemu odvodňovaciemu kanálu.</w:t>
      </w:r>
    </w:p>
    <w:p w14:paraId="378CEFB2" w14:textId="77777777" w:rsidR="001079FD" w:rsidRPr="008B25A8" w:rsidRDefault="001079FD" w:rsidP="009268E7">
      <w:pPr>
        <w:pStyle w:val="Bezriadkovania"/>
        <w:jc w:val="both"/>
        <w:rPr>
          <w:b/>
          <w:lang w:val="sk-SK"/>
        </w:rPr>
      </w:pPr>
      <w:r w:rsidRPr="008B25A8">
        <w:rPr>
          <w:b/>
          <w:lang w:val="sk-SK"/>
        </w:rPr>
        <w:t xml:space="preserve">Prípravok sa nemôže použiť v ochrannom pásme 2. stupňa vodárenského zdroja povrchových vôd na svahovitých pozemkoch nad 7°, kde je riziko splavovania prípravku do povrchových vôd, </w:t>
      </w:r>
      <w:proofErr w:type="spellStart"/>
      <w:r w:rsidRPr="008B25A8">
        <w:rPr>
          <w:b/>
          <w:lang w:val="sk-SK"/>
        </w:rPr>
        <w:t>t.j</w:t>
      </w:r>
      <w:proofErr w:type="spellEnd"/>
      <w:r w:rsidRPr="008B25A8">
        <w:rPr>
          <w:b/>
          <w:lang w:val="sk-SK"/>
        </w:rPr>
        <w:t>. ak sú očakávané dažďové zrážky v priebehu 24 hodín.</w:t>
      </w:r>
    </w:p>
    <w:p w14:paraId="29EEA983" w14:textId="77777777" w:rsidR="000C715C" w:rsidRPr="00B353AC" w:rsidRDefault="000C715C" w:rsidP="00661692">
      <w:pPr>
        <w:jc w:val="both"/>
        <w:rPr>
          <w:b/>
          <w:lang w:val="sk-SK"/>
        </w:rPr>
      </w:pPr>
    </w:p>
    <w:p w14:paraId="5185FB04" w14:textId="5528FF10" w:rsidR="006A366C" w:rsidRPr="00B353AC" w:rsidRDefault="006A366C" w:rsidP="00661692">
      <w:pPr>
        <w:jc w:val="both"/>
        <w:rPr>
          <w:b/>
          <w:lang w:val="sk-SK"/>
        </w:rPr>
      </w:pPr>
      <w:r w:rsidRPr="00B353AC">
        <w:rPr>
          <w:b/>
          <w:lang w:val="sk-SK"/>
        </w:rPr>
        <w:t>Dbajte o to, aby sa prípravok v žiadnom prípade nedostal do tečúcich a stojatých vôd vo</w:t>
      </w:r>
      <w:r w:rsidR="00145035">
        <w:rPr>
          <w:b/>
          <w:lang w:val="sk-SK"/>
        </w:rPr>
        <w:t> </w:t>
      </w:r>
      <w:r w:rsidRPr="00B353AC">
        <w:rPr>
          <w:b/>
          <w:lang w:val="sk-SK"/>
        </w:rPr>
        <w:t>voľnej prírode!</w:t>
      </w:r>
      <w:r w:rsidR="007A7EAE" w:rsidRPr="00B353AC">
        <w:rPr>
          <w:b/>
          <w:lang w:val="sk-SK"/>
        </w:rPr>
        <w:t xml:space="preserve"> Neaplikujte v blízkosti hladín tečúcich a stojatých vôd! Dodržujte </w:t>
      </w:r>
      <w:r w:rsidR="008B25A8">
        <w:rPr>
          <w:b/>
          <w:lang w:val="sk-SK"/>
        </w:rPr>
        <w:t xml:space="preserve">neošetrovanú vegetačnú </w:t>
      </w:r>
      <w:r w:rsidR="007A7EAE" w:rsidRPr="00B353AC">
        <w:rPr>
          <w:b/>
          <w:lang w:val="sk-SK"/>
        </w:rPr>
        <w:t xml:space="preserve">ochrannú zónu! </w:t>
      </w:r>
    </w:p>
    <w:p w14:paraId="1BFBB7B9" w14:textId="77777777" w:rsidR="006A366C" w:rsidRPr="00B353AC" w:rsidRDefault="006A366C" w:rsidP="00661692">
      <w:pPr>
        <w:jc w:val="both"/>
        <w:rPr>
          <w:b/>
          <w:lang w:val="sk-SK"/>
        </w:rPr>
      </w:pPr>
      <w:r w:rsidRPr="00B353AC">
        <w:rPr>
          <w:b/>
          <w:lang w:val="sk-SK"/>
        </w:rPr>
        <w:t>Uložte mimo dosahu zvierat!</w:t>
      </w:r>
    </w:p>
    <w:p w14:paraId="22C403EF" w14:textId="77777777" w:rsidR="003C4259" w:rsidRPr="00B353AC" w:rsidRDefault="003C4259" w:rsidP="00661692">
      <w:pPr>
        <w:pStyle w:val="Zkladntext"/>
        <w:jc w:val="both"/>
        <w:rPr>
          <w:caps/>
          <w:sz w:val="24"/>
          <w:szCs w:val="24"/>
          <w:lang w:val="sk-SK"/>
        </w:rPr>
      </w:pPr>
      <w:r w:rsidRPr="00B353AC">
        <w:rPr>
          <w:sz w:val="24"/>
          <w:szCs w:val="24"/>
          <w:lang w:val="sk-SK"/>
        </w:rPr>
        <w:t>PRÍPRAVOK V TOMTO VEĽKOSPOTREBITEĽSKOM BALENÍ NESMIE BYŤ PONÚKANÝ ALEBO PREDÁVANÝ ŠIROKEJ VEREJNOSTI.</w:t>
      </w: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513"/>
        <w:gridCol w:w="5593"/>
      </w:tblGrid>
      <w:tr w:rsidR="0085358B" w:rsidRPr="000333EE" w14:paraId="51C30906" w14:textId="77777777" w:rsidTr="00436BDF">
        <w:trPr>
          <w:trHeight w:val="337"/>
        </w:trPr>
        <w:tc>
          <w:tcPr>
            <w:tcW w:w="9106" w:type="dxa"/>
            <w:gridSpan w:val="2"/>
            <w:shd w:val="clear" w:color="auto" w:fill="auto"/>
          </w:tcPr>
          <w:p w14:paraId="1326C793" w14:textId="77777777" w:rsidR="0085358B" w:rsidRPr="000333EE" w:rsidRDefault="0085358B" w:rsidP="00436BDF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</w:p>
        </w:tc>
      </w:tr>
      <w:tr w:rsidR="0085358B" w:rsidRPr="000333EE" w14:paraId="27F1F1B5" w14:textId="77777777" w:rsidTr="00436BDF">
        <w:tc>
          <w:tcPr>
            <w:tcW w:w="3513" w:type="dxa"/>
            <w:shd w:val="clear" w:color="auto" w:fill="auto"/>
          </w:tcPr>
          <w:p w14:paraId="423E14FB" w14:textId="77777777" w:rsidR="0085358B" w:rsidRPr="000333EE" w:rsidRDefault="0085358B" w:rsidP="00436BDF">
            <w:pPr>
              <w:jc w:val="both"/>
              <w:rPr>
                <w:b/>
                <w:bCs/>
                <w:lang w:val="sk-SK"/>
              </w:rPr>
            </w:pPr>
            <w:r w:rsidRPr="000333EE">
              <w:rPr>
                <w:b/>
                <w:bCs/>
                <w:lang w:val="sk-SK"/>
              </w:rPr>
              <w:t>Držiteľ autorizácie:</w:t>
            </w:r>
          </w:p>
        </w:tc>
        <w:tc>
          <w:tcPr>
            <w:tcW w:w="5593" w:type="dxa"/>
            <w:tcBorders>
              <w:left w:val="nil"/>
            </w:tcBorders>
            <w:shd w:val="clear" w:color="auto" w:fill="auto"/>
          </w:tcPr>
          <w:p w14:paraId="62B7A6F1" w14:textId="77777777" w:rsidR="0085358B" w:rsidRDefault="0085358B" w:rsidP="00436BDF">
            <w:pPr>
              <w:tabs>
                <w:tab w:val="left" w:pos="3969"/>
              </w:tabs>
              <w:rPr>
                <w:bCs/>
                <w:lang w:val="sk-SK"/>
              </w:rPr>
            </w:pPr>
            <w:r w:rsidRPr="00970395">
              <w:rPr>
                <w:bCs/>
                <w:lang w:val="sk-SK"/>
              </w:rPr>
              <w:t xml:space="preserve">ADAMA </w:t>
            </w:r>
            <w:proofErr w:type="spellStart"/>
            <w:r w:rsidRPr="00970395">
              <w:rPr>
                <w:bCs/>
                <w:lang w:val="sk-SK"/>
              </w:rPr>
              <w:t>Agriculture</w:t>
            </w:r>
            <w:proofErr w:type="spellEnd"/>
            <w:r w:rsidRPr="00970395">
              <w:rPr>
                <w:bCs/>
                <w:lang w:val="sk-SK"/>
              </w:rPr>
              <w:t xml:space="preserve"> Slovensko spol. s </w:t>
            </w:r>
            <w:proofErr w:type="spellStart"/>
            <w:r w:rsidRPr="00970395">
              <w:rPr>
                <w:bCs/>
                <w:lang w:val="sk-SK"/>
              </w:rPr>
              <w:t>r.o</w:t>
            </w:r>
            <w:proofErr w:type="spellEnd"/>
            <w:r w:rsidRPr="00970395">
              <w:rPr>
                <w:bCs/>
                <w:lang w:val="sk-SK"/>
              </w:rPr>
              <w:t>.</w:t>
            </w:r>
          </w:p>
          <w:p w14:paraId="3A8C4983" w14:textId="77777777" w:rsidR="0085358B" w:rsidRDefault="0085358B" w:rsidP="00436BDF">
            <w:pPr>
              <w:tabs>
                <w:tab w:val="left" w:pos="3969"/>
              </w:tabs>
              <w:rPr>
                <w:bCs/>
                <w:lang w:val="sk-SK"/>
              </w:rPr>
            </w:pPr>
            <w:r w:rsidRPr="00970395">
              <w:rPr>
                <w:bCs/>
                <w:lang w:val="sk-SK"/>
              </w:rPr>
              <w:t>Priemyselná 9/B</w:t>
            </w:r>
          </w:p>
          <w:p w14:paraId="32ECF7E3" w14:textId="77777777" w:rsidR="0085358B" w:rsidRDefault="0085358B" w:rsidP="00436BDF">
            <w:pPr>
              <w:tabs>
                <w:tab w:val="left" w:pos="3969"/>
              </w:tabs>
              <w:rPr>
                <w:bCs/>
                <w:lang w:val="sk-SK"/>
              </w:rPr>
            </w:pPr>
            <w:r w:rsidRPr="00970395">
              <w:rPr>
                <w:bCs/>
                <w:lang w:val="sk-SK"/>
              </w:rPr>
              <w:t>917 01 Trnava</w:t>
            </w:r>
          </w:p>
          <w:p w14:paraId="47EE9C60" w14:textId="77777777" w:rsidR="0085358B" w:rsidRPr="000333EE" w:rsidRDefault="0085358B" w:rsidP="00436BDF">
            <w:pPr>
              <w:tabs>
                <w:tab w:val="left" w:pos="3969"/>
              </w:tabs>
              <w:rPr>
                <w:bCs/>
                <w:lang w:val="sk-SK"/>
              </w:rPr>
            </w:pPr>
            <w:r w:rsidRPr="00970395">
              <w:rPr>
                <w:bCs/>
                <w:lang w:val="sk-SK"/>
              </w:rPr>
              <w:t>Slovenská republika</w:t>
            </w:r>
          </w:p>
        </w:tc>
      </w:tr>
      <w:tr w:rsidR="0085358B" w:rsidRPr="000333EE" w14:paraId="0A505783" w14:textId="77777777" w:rsidTr="00436BDF">
        <w:tc>
          <w:tcPr>
            <w:tcW w:w="3513" w:type="dxa"/>
            <w:shd w:val="clear" w:color="auto" w:fill="auto"/>
          </w:tcPr>
          <w:p w14:paraId="07D276A3" w14:textId="77777777" w:rsidR="0085358B" w:rsidRPr="000333EE" w:rsidRDefault="0085358B" w:rsidP="00436BDF">
            <w:pPr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5593" w:type="dxa"/>
            <w:tcBorders>
              <w:left w:val="nil"/>
            </w:tcBorders>
            <w:shd w:val="clear" w:color="auto" w:fill="auto"/>
          </w:tcPr>
          <w:p w14:paraId="301E0270" w14:textId="77777777" w:rsidR="0085358B" w:rsidRPr="00970395" w:rsidRDefault="0085358B" w:rsidP="00436BDF">
            <w:pPr>
              <w:tabs>
                <w:tab w:val="left" w:pos="3969"/>
              </w:tabs>
              <w:rPr>
                <w:bCs/>
                <w:color w:val="A6A6A6" w:themeColor="background1" w:themeShade="A6"/>
                <w:lang w:val="sk-SK"/>
              </w:rPr>
            </w:pPr>
          </w:p>
        </w:tc>
      </w:tr>
      <w:tr w:rsidR="0085358B" w:rsidRPr="000333EE" w14:paraId="2171CC31" w14:textId="77777777" w:rsidTr="00436BDF">
        <w:tc>
          <w:tcPr>
            <w:tcW w:w="3513" w:type="dxa"/>
            <w:shd w:val="clear" w:color="auto" w:fill="auto"/>
          </w:tcPr>
          <w:p w14:paraId="4739E161" w14:textId="77777777" w:rsidR="0085358B" w:rsidRPr="00970395" w:rsidRDefault="0085358B" w:rsidP="00436BDF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0333EE">
              <w:rPr>
                <w:b/>
                <w:bCs/>
                <w:lang w:val="sk-SK"/>
              </w:rPr>
              <w:t>Číslo autorizácie ÚKSÚP</w:t>
            </w:r>
            <w:r w:rsidRPr="000333EE">
              <w:rPr>
                <w:lang w:val="sk-SK"/>
              </w:rPr>
              <w:t xml:space="preserve">: </w:t>
            </w:r>
          </w:p>
          <w:p w14:paraId="12882733" w14:textId="77777777" w:rsidR="0085358B" w:rsidRPr="00970395" w:rsidRDefault="0085358B" w:rsidP="00436BDF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</w:p>
        </w:tc>
        <w:tc>
          <w:tcPr>
            <w:tcW w:w="5593" w:type="dxa"/>
            <w:tcBorders>
              <w:left w:val="nil"/>
            </w:tcBorders>
            <w:shd w:val="clear" w:color="auto" w:fill="auto"/>
          </w:tcPr>
          <w:p w14:paraId="0C5484A8" w14:textId="77777777" w:rsidR="0085358B" w:rsidRPr="000333EE" w:rsidRDefault="0085358B" w:rsidP="00436BDF">
            <w:pPr>
              <w:tabs>
                <w:tab w:val="left" w:pos="3969"/>
              </w:tabs>
              <w:rPr>
                <w:b/>
                <w:bCs/>
                <w:color w:val="A6A6A6" w:themeColor="background1" w:themeShade="A6"/>
                <w:lang w:val="sk-SK"/>
              </w:rPr>
            </w:pPr>
            <w:r w:rsidRPr="008603B6">
              <w:rPr>
                <w:b/>
                <w:sz w:val="28"/>
                <w:szCs w:val="28"/>
                <w:lang w:val="sk-SK"/>
              </w:rPr>
              <w:t>19-00653-AU</w:t>
            </w:r>
          </w:p>
        </w:tc>
      </w:tr>
      <w:tr w:rsidR="0085358B" w:rsidRPr="000333EE" w14:paraId="3C7B2BA2" w14:textId="77777777" w:rsidTr="00436BDF">
        <w:tc>
          <w:tcPr>
            <w:tcW w:w="3513" w:type="dxa"/>
            <w:shd w:val="clear" w:color="auto" w:fill="auto"/>
          </w:tcPr>
          <w:p w14:paraId="25B33F41" w14:textId="77777777" w:rsidR="0085358B" w:rsidRPr="00970395" w:rsidRDefault="0085358B" w:rsidP="00436BDF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0333EE">
              <w:rPr>
                <w:b/>
                <w:bCs/>
                <w:lang w:val="sk-SK"/>
              </w:rPr>
              <w:t>Dátum výroby</w:t>
            </w:r>
            <w:r w:rsidRPr="000333EE">
              <w:rPr>
                <w:lang w:val="sk-SK"/>
              </w:rPr>
              <w:t>:</w:t>
            </w:r>
          </w:p>
        </w:tc>
        <w:tc>
          <w:tcPr>
            <w:tcW w:w="5593" w:type="dxa"/>
            <w:tcBorders>
              <w:left w:val="nil"/>
            </w:tcBorders>
            <w:shd w:val="clear" w:color="auto" w:fill="auto"/>
          </w:tcPr>
          <w:p w14:paraId="688E7714" w14:textId="77777777" w:rsidR="0085358B" w:rsidRPr="00970395" w:rsidRDefault="0085358B" w:rsidP="00436BDF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970395">
              <w:rPr>
                <w:lang w:val="sk-SK"/>
              </w:rPr>
              <w:t>uvedené na obale</w:t>
            </w:r>
          </w:p>
        </w:tc>
      </w:tr>
      <w:tr w:rsidR="0085358B" w:rsidRPr="000333EE" w14:paraId="0E2517CD" w14:textId="77777777" w:rsidTr="00436BDF">
        <w:tc>
          <w:tcPr>
            <w:tcW w:w="3513" w:type="dxa"/>
            <w:shd w:val="clear" w:color="auto" w:fill="auto"/>
          </w:tcPr>
          <w:p w14:paraId="5C45B8DF" w14:textId="77777777" w:rsidR="0085358B" w:rsidRPr="00970395" w:rsidRDefault="0085358B" w:rsidP="00436BDF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0333EE">
              <w:rPr>
                <w:b/>
                <w:bCs/>
                <w:lang w:val="sk-SK"/>
              </w:rPr>
              <w:t xml:space="preserve">Číslo výrobnej </w:t>
            </w:r>
            <w:r w:rsidRPr="00970395">
              <w:rPr>
                <w:b/>
                <w:bCs/>
                <w:lang w:val="sk-SK"/>
              </w:rPr>
              <w:t>šarže</w:t>
            </w:r>
            <w:r w:rsidRPr="00970395">
              <w:rPr>
                <w:lang w:val="sk-SK"/>
              </w:rPr>
              <w:t>:</w:t>
            </w:r>
          </w:p>
        </w:tc>
        <w:tc>
          <w:tcPr>
            <w:tcW w:w="5593" w:type="dxa"/>
            <w:tcBorders>
              <w:left w:val="nil"/>
            </w:tcBorders>
            <w:shd w:val="clear" w:color="auto" w:fill="auto"/>
          </w:tcPr>
          <w:p w14:paraId="79D226BD" w14:textId="77777777" w:rsidR="0085358B" w:rsidRPr="000333EE" w:rsidRDefault="0085358B" w:rsidP="00436BDF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0333EE">
              <w:rPr>
                <w:lang w:val="sk-SK"/>
              </w:rPr>
              <w:t>uvedené na obale</w:t>
            </w:r>
          </w:p>
        </w:tc>
      </w:tr>
      <w:tr w:rsidR="0085358B" w:rsidRPr="000333EE" w14:paraId="438FE2E1" w14:textId="77777777" w:rsidTr="00436BDF">
        <w:tc>
          <w:tcPr>
            <w:tcW w:w="3513" w:type="dxa"/>
            <w:shd w:val="clear" w:color="auto" w:fill="auto"/>
          </w:tcPr>
          <w:p w14:paraId="400EBFC1" w14:textId="77777777" w:rsidR="0085358B" w:rsidRPr="000333EE" w:rsidRDefault="0085358B" w:rsidP="00436BDF">
            <w:pPr>
              <w:tabs>
                <w:tab w:val="left" w:pos="3969"/>
              </w:tabs>
              <w:rPr>
                <w:b/>
                <w:bCs/>
                <w:color w:val="A6A6A6" w:themeColor="background1" w:themeShade="A6"/>
                <w:lang w:val="sk-SK"/>
              </w:rPr>
            </w:pPr>
            <w:r w:rsidRPr="000333EE">
              <w:rPr>
                <w:b/>
                <w:bCs/>
                <w:lang w:val="sk-SK"/>
              </w:rPr>
              <w:t>Balenie:</w:t>
            </w:r>
          </w:p>
        </w:tc>
        <w:tc>
          <w:tcPr>
            <w:tcW w:w="5593" w:type="dxa"/>
            <w:tcBorders>
              <w:left w:val="nil"/>
            </w:tcBorders>
            <w:shd w:val="clear" w:color="auto" w:fill="auto"/>
          </w:tcPr>
          <w:p w14:paraId="10DF365E" w14:textId="77777777" w:rsidR="0085358B" w:rsidRPr="00970395" w:rsidRDefault="0085358B" w:rsidP="00436BDF">
            <w:pPr>
              <w:rPr>
                <w:lang w:val="sk-SK"/>
              </w:rPr>
            </w:pPr>
            <w:smartTag w:uri="urn:schemas-microsoft-com:office:smarttags" w:element="metricconverter">
              <w:smartTagPr>
                <w:attr w:name="ProductID" w:val="1 l"/>
              </w:smartTagPr>
              <w:r w:rsidRPr="00970395">
                <w:rPr>
                  <w:lang w:val="sk-SK"/>
                </w:rPr>
                <w:t>1 l</w:t>
              </w:r>
            </w:smartTag>
            <w:r w:rsidRPr="00970395">
              <w:rPr>
                <w:lang w:val="sk-SK"/>
              </w:rPr>
              <w:t xml:space="preserve"> HDPE alebo HDPE/PA fľaša</w:t>
            </w:r>
          </w:p>
          <w:p w14:paraId="5E357329" w14:textId="77777777" w:rsidR="0085358B" w:rsidRPr="000333EE" w:rsidRDefault="0085358B" w:rsidP="00436BDF">
            <w:pPr>
              <w:rPr>
                <w:lang w:val="sk-SK"/>
              </w:rPr>
            </w:pPr>
            <w:r w:rsidRPr="000333EE">
              <w:rPr>
                <w:lang w:val="sk-SK"/>
              </w:rPr>
              <w:t>5 l, 10 l a 20 l HDPE alebo HDPE/PA kanister</w:t>
            </w:r>
          </w:p>
        </w:tc>
      </w:tr>
      <w:tr w:rsidR="0085358B" w:rsidRPr="000333EE" w14:paraId="4760D726" w14:textId="77777777" w:rsidTr="00436BDF">
        <w:tc>
          <w:tcPr>
            <w:tcW w:w="3513" w:type="dxa"/>
            <w:shd w:val="clear" w:color="auto" w:fill="auto"/>
          </w:tcPr>
          <w:p w14:paraId="01FFBCAA" w14:textId="77777777" w:rsidR="0085358B" w:rsidRPr="000333EE" w:rsidRDefault="0085358B" w:rsidP="00436BDF">
            <w:pPr>
              <w:tabs>
                <w:tab w:val="left" w:pos="3969"/>
              </w:tabs>
              <w:rPr>
                <w:bCs/>
                <w:lang w:val="sk-SK"/>
              </w:rPr>
            </w:pPr>
          </w:p>
        </w:tc>
        <w:tc>
          <w:tcPr>
            <w:tcW w:w="5593" w:type="dxa"/>
            <w:tcBorders>
              <w:left w:val="nil"/>
            </w:tcBorders>
            <w:shd w:val="clear" w:color="auto" w:fill="auto"/>
          </w:tcPr>
          <w:p w14:paraId="4AF580F3" w14:textId="77777777" w:rsidR="0085358B" w:rsidRPr="00970395" w:rsidRDefault="0085358B" w:rsidP="00436BDF">
            <w:pPr>
              <w:tabs>
                <w:tab w:val="left" w:pos="3969"/>
              </w:tabs>
              <w:rPr>
                <w:lang w:val="sk-SK"/>
              </w:rPr>
            </w:pPr>
          </w:p>
        </w:tc>
      </w:tr>
    </w:tbl>
    <w:p w14:paraId="7122E212" w14:textId="6E8F5AEF" w:rsidR="009268E7" w:rsidRPr="00B353AC" w:rsidRDefault="009268E7" w:rsidP="009268E7">
      <w:pPr>
        <w:jc w:val="both"/>
        <w:rPr>
          <w:b/>
          <w:bCs/>
          <w:lang w:val="sk-SK"/>
        </w:rPr>
      </w:pPr>
      <w:r w:rsidRPr="00B353AC">
        <w:rPr>
          <w:b/>
          <w:bCs/>
          <w:lang w:val="sk-SK"/>
        </w:rPr>
        <w:t>PÔSOBENIE  PRÍPRAVKU</w:t>
      </w:r>
    </w:p>
    <w:p w14:paraId="512A7DF1" w14:textId="031B59E3" w:rsidR="003C4259" w:rsidRPr="00B353AC" w:rsidRDefault="00192903" w:rsidP="00AF07EA">
      <w:pPr>
        <w:pStyle w:val="Bezriadkovania"/>
        <w:jc w:val="both"/>
        <w:rPr>
          <w:lang w:val="sk-SK"/>
        </w:rPr>
      </w:pPr>
      <w:r w:rsidRPr="00B353AC">
        <w:rPr>
          <w:lang w:val="sk-SK"/>
        </w:rPr>
        <w:t xml:space="preserve">BETAFIT </w:t>
      </w:r>
      <w:r w:rsidR="003C4259" w:rsidRPr="00B353AC">
        <w:rPr>
          <w:lang w:val="sk-SK"/>
        </w:rPr>
        <w:t xml:space="preserve">je kombinovaný </w:t>
      </w:r>
      <w:r w:rsidR="009C7D2C" w:rsidRPr="00B353AC">
        <w:rPr>
          <w:lang w:val="sk-SK"/>
        </w:rPr>
        <w:t xml:space="preserve">systémový </w:t>
      </w:r>
      <w:proofErr w:type="spellStart"/>
      <w:r w:rsidR="00635A2D" w:rsidRPr="00B353AC">
        <w:rPr>
          <w:lang w:val="sk-SK"/>
        </w:rPr>
        <w:t>fungicídny</w:t>
      </w:r>
      <w:proofErr w:type="spellEnd"/>
      <w:r w:rsidR="00635A2D" w:rsidRPr="00B353AC">
        <w:rPr>
          <w:lang w:val="sk-SK"/>
        </w:rPr>
        <w:t xml:space="preserve"> </w:t>
      </w:r>
      <w:r w:rsidR="003C4259" w:rsidRPr="00B353AC">
        <w:rPr>
          <w:lang w:val="sk-SK"/>
        </w:rPr>
        <w:t>prípravok</w:t>
      </w:r>
      <w:r w:rsidR="009C7D2C" w:rsidRPr="00B353AC">
        <w:rPr>
          <w:lang w:val="sk-SK"/>
        </w:rPr>
        <w:t xml:space="preserve"> s preventívnym </w:t>
      </w:r>
      <w:r w:rsidR="00E4686A" w:rsidRPr="00B353AC">
        <w:rPr>
          <w:lang w:val="sk-SK"/>
        </w:rPr>
        <w:t>a</w:t>
      </w:r>
      <w:r w:rsidR="009C7D2C" w:rsidRPr="00B353AC">
        <w:rPr>
          <w:lang w:val="sk-SK"/>
        </w:rPr>
        <w:t xml:space="preserve"> kuratívnym účinkom</w:t>
      </w:r>
      <w:r w:rsidR="003C4259" w:rsidRPr="00B353AC">
        <w:rPr>
          <w:lang w:val="sk-SK"/>
        </w:rPr>
        <w:t>.</w:t>
      </w:r>
    </w:p>
    <w:p w14:paraId="662E5D2A" w14:textId="77777777" w:rsidR="00A8054B" w:rsidRPr="00B353AC" w:rsidRDefault="00A8054B" w:rsidP="00220156">
      <w:pPr>
        <w:jc w:val="both"/>
        <w:rPr>
          <w:lang w:val="sk-SK"/>
        </w:rPr>
      </w:pPr>
      <w:r w:rsidRPr="00B353AC">
        <w:rPr>
          <w:lang w:val="sk-SK"/>
        </w:rPr>
        <w:t xml:space="preserve">Obe účinné látky patria do skupiny inhibítorov </w:t>
      </w:r>
      <w:proofErr w:type="spellStart"/>
      <w:r w:rsidRPr="00B353AC">
        <w:rPr>
          <w:lang w:val="sk-SK"/>
        </w:rPr>
        <w:t>biosyntézy</w:t>
      </w:r>
      <w:proofErr w:type="spellEnd"/>
      <w:r w:rsidRPr="00B353AC">
        <w:rPr>
          <w:lang w:val="sk-SK"/>
        </w:rPr>
        <w:t xml:space="preserve"> </w:t>
      </w:r>
      <w:proofErr w:type="spellStart"/>
      <w:r w:rsidRPr="00B353AC">
        <w:rPr>
          <w:lang w:val="sk-SK"/>
        </w:rPr>
        <w:t>sterolov</w:t>
      </w:r>
      <w:proofErr w:type="spellEnd"/>
      <w:r w:rsidRPr="00B353AC">
        <w:rPr>
          <w:lang w:val="sk-SK"/>
        </w:rPr>
        <w:t xml:space="preserve"> (SBI).</w:t>
      </w:r>
    </w:p>
    <w:p w14:paraId="1BB91390" w14:textId="77777777" w:rsidR="00635A2D" w:rsidRPr="00B353AC" w:rsidRDefault="00777673" w:rsidP="00220156">
      <w:pPr>
        <w:jc w:val="both"/>
        <w:rPr>
          <w:lang w:val="sk-SK"/>
        </w:rPr>
      </w:pPr>
      <w:proofErr w:type="spellStart"/>
      <w:r w:rsidRPr="00B353AC">
        <w:rPr>
          <w:lang w:val="sk-SK"/>
        </w:rPr>
        <w:t>Difenoconazole</w:t>
      </w:r>
      <w:proofErr w:type="spellEnd"/>
      <w:r w:rsidR="00F81F3F" w:rsidRPr="00B353AC">
        <w:rPr>
          <w:lang w:val="sk-SK"/>
        </w:rPr>
        <w:t xml:space="preserve"> </w:t>
      </w:r>
      <w:r w:rsidR="009C7D2C" w:rsidRPr="00B353AC">
        <w:rPr>
          <w:lang w:val="sk-SK"/>
        </w:rPr>
        <w:t xml:space="preserve">patrí do skupiny </w:t>
      </w:r>
      <w:proofErr w:type="spellStart"/>
      <w:r w:rsidR="00635A2D" w:rsidRPr="00B353AC">
        <w:rPr>
          <w:lang w:val="sk-SK"/>
        </w:rPr>
        <w:t>triazolov</w:t>
      </w:r>
      <w:proofErr w:type="spellEnd"/>
      <w:r w:rsidR="00635A2D" w:rsidRPr="00B353AC">
        <w:rPr>
          <w:lang w:val="sk-SK"/>
        </w:rPr>
        <w:t>.</w:t>
      </w:r>
      <w:r w:rsidR="009C7D2C" w:rsidRPr="00B353AC">
        <w:rPr>
          <w:lang w:val="sk-SK"/>
        </w:rPr>
        <w:t xml:space="preserve"> Po aplikácii prípravku dochádza k </w:t>
      </w:r>
      <w:r w:rsidR="00E4686A" w:rsidRPr="00B353AC">
        <w:rPr>
          <w:lang w:val="sk-SK"/>
        </w:rPr>
        <w:t>jeho</w:t>
      </w:r>
      <w:r w:rsidR="009C7D2C" w:rsidRPr="00B353AC">
        <w:rPr>
          <w:lang w:val="sk-SK"/>
        </w:rPr>
        <w:t xml:space="preserve"> rýchlej </w:t>
      </w:r>
      <w:proofErr w:type="spellStart"/>
      <w:r w:rsidR="009C7D2C" w:rsidRPr="00B353AC">
        <w:rPr>
          <w:lang w:val="sk-SK"/>
        </w:rPr>
        <w:t>absorbcii</w:t>
      </w:r>
      <w:proofErr w:type="spellEnd"/>
      <w:r w:rsidR="009C7D2C" w:rsidRPr="00B353AC">
        <w:rPr>
          <w:lang w:val="sk-SK"/>
        </w:rPr>
        <w:t xml:space="preserve"> </w:t>
      </w:r>
      <w:r w:rsidR="00DD357B" w:rsidRPr="00B353AC">
        <w:rPr>
          <w:lang w:val="sk-SK"/>
        </w:rPr>
        <w:t>listami a stonkami</w:t>
      </w:r>
      <w:r w:rsidR="009C7D2C" w:rsidRPr="00B353AC">
        <w:rPr>
          <w:lang w:val="sk-SK"/>
        </w:rPr>
        <w:t xml:space="preserve">, pričom následne sa v rastline šíri </w:t>
      </w:r>
      <w:proofErr w:type="spellStart"/>
      <w:r w:rsidR="00D45EBC" w:rsidRPr="00B353AC">
        <w:rPr>
          <w:lang w:val="sk-SK"/>
        </w:rPr>
        <w:t>akropetálne</w:t>
      </w:r>
      <w:proofErr w:type="spellEnd"/>
      <w:r w:rsidR="00D45EBC" w:rsidRPr="00B353AC">
        <w:rPr>
          <w:lang w:val="sk-SK"/>
        </w:rPr>
        <w:t xml:space="preserve"> a </w:t>
      </w:r>
      <w:proofErr w:type="spellStart"/>
      <w:r w:rsidR="00D45EBC" w:rsidRPr="00B353AC">
        <w:rPr>
          <w:lang w:val="sk-SK"/>
        </w:rPr>
        <w:t>translaminárne</w:t>
      </w:r>
      <w:proofErr w:type="spellEnd"/>
      <w:r w:rsidR="00D45EBC" w:rsidRPr="00B353AC">
        <w:rPr>
          <w:lang w:val="sk-SK"/>
        </w:rPr>
        <w:t xml:space="preserve">. Mechanizmus účinku spočíva v inhibícií </w:t>
      </w:r>
      <w:proofErr w:type="spellStart"/>
      <w:r w:rsidR="00D45EBC" w:rsidRPr="00B353AC">
        <w:rPr>
          <w:lang w:val="sk-SK"/>
        </w:rPr>
        <w:t>biosyntézy</w:t>
      </w:r>
      <w:proofErr w:type="spellEnd"/>
      <w:r w:rsidR="00D45EBC" w:rsidRPr="00B353AC">
        <w:rPr>
          <w:lang w:val="sk-SK"/>
        </w:rPr>
        <w:t xml:space="preserve"> </w:t>
      </w:r>
      <w:proofErr w:type="spellStart"/>
      <w:r w:rsidR="00D45EBC" w:rsidRPr="00B353AC">
        <w:rPr>
          <w:lang w:val="sk-SK"/>
        </w:rPr>
        <w:t>ergosterolov</w:t>
      </w:r>
      <w:proofErr w:type="spellEnd"/>
      <w:r w:rsidR="00D45EBC" w:rsidRPr="00B353AC">
        <w:rPr>
          <w:lang w:val="sk-SK"/>
        </w:rPr>
        <w:t xml:space="preserve"> </w:t>
      </w:r>
      <w:r w:rsidR="000D4209" w:rsidRPr="00B353AC">
        <w:rPr>
          <w:lang w:val="sk-SK"/>
        </w:rPr>
        <w:t xml:space="preserve">v bunkových membránach </w:t>
      </w:r>
      <w:r w:rsidR="00147D3D" w:rsidRPr="00B353AC">
        <w:rPr>
          <w:lang w:val="sk-SK"/>
        </w:rPr>
        <w:t xml:space="preserve">patogénov, vplyvom čoho dochádza k </w:t>
      </w:r>
      <w:r w:rsidR="00DD357B" w:rsidRPr="00B353AC">
        <w:rPr>
          <w:lang w:val="sk-SK"/>
        </w:rPr>
        <w:t xml:space="preserve"> prerušeniu </w:t>
      </w:r>
      <w:r w:rsidR="00147D3D" w:rsidRPr="00B353AC">
        <w:rPr>
          <w:lang w:val="sk-SK"/>
        </w:rPr>
        <w:t xml:space="preserve">ich </w:t>
      </w:r>
      <w:r w:rsidR="00DD357B" w:rsidRPr="00B353AC">
        <w:rPr>
          <w:lang w:val="sk-SK"/>
        </w:rPr>
        <w:t>životnéh</w:t>
      </w:r>
      <w:r w:rsidR="00147D3D" w:rsidRPr="00B353AC">
        <w:rPr>
          <w:lang w:val="sk-SK"/>
        </w:rPr>
        <w:t>o cyklu (</w:t>
      </w:r>
      <w:r w:rsidR="00E4686A" w:rsidRPr="00B353AC">
        <w:rPr>
          <w:lang w:val="sk-SK"/>
        </w:rPr>
        <w:t xml:space="preserve">rozvrat funkčnosti membrán, únik obsahu cytoplazmy a odumretie </w:t>
      </w:r>
      <w:proofErr w:type="spellStart"/>
      <w:r w:rsidR="00E4686A" w:rsidRPr="00B353AC">
        <w:rPr>
          <w:lang w:val="sk-SK"/>
        </w:rPr>
        <w:t>hýf</w:t>
      </w:r>
      <w:proofErr w:type="spellEnd"/>
      <w:r w:rsidR="00E4686A" w:rsidRPr="00B353AC">
        <w:rPr>
          <w:lang w:val="sk-SK"/>
        </w:rPr>
        <w:t>).</w:t>
      </w:r>
    </w:p>
    <w:p w14:paraId="26304618" w14:textId="1965032B" w:rsidR="0095180F" w:rsidRPr="00B353AC" w:rsidRDefault="005C6917" w:rsidP="00220156">
      <w:pPr>
        <w:jc w:val="both"/>
        <w:rPr>
          <w:lang w:val="sk-SK"/>
        </w:rPr>
      </w:pPr>
      <w:proofErr w:type="spellStart"/>
      <w:r w:rsidRPr="00B353AC">
        <w:rPr>
          <w:lang w:val="sk-SK"/>
        </w:rPr>
        <w:t>Fenpropidin</w:t>
      </w:r>
      <w:proofErr w:type="spellEnd"/>
      <w:r w:rsidRPr="00B353AC">
        <w:rPr>
          <w:lang w:val="sk-SK"/>
        </w:rPr>
        <w:t xml:space="preserve"> </w:t>
      </w:r>
      <w:r w:rsidR="00E4686A" w:rsidRPr="00B353AC">
        <w:rPr>
          <w:lang w:val="sk-SK"/>
        </w:rPr>
        <w:t xml:space="preserve">patrí do skupiny </w:t>
      </w:r>
      <w:proofErr w:type="spellStart"/>
      <w:r w:rsidR="00635A2D" w:rsidRPr="00B353AC">
        <w:rPr>
          <w:lang w:val="sk-SK"/>
        </w:rPr>
        <w:t>amínov</w:t>
      </w:r>
      <w:proofErr w:type="spellEnd"/>
      <w:r w:rsidR="00635A2D" w:rsidRPr="00B353AC">
        <w:rPr>
          <w:lang w:val="sk-SK"/>
        </w:rPr>
        <w:t>, ktorých</w:t>
      </w:r>
      <w:r w:rsidR="00635A2D" w:rsidRPr="00B353AC">
        <w:rPr>
          <w:spacing w:val="4"/>
          <w:lang w:val="sk-SK"/>
        </w:rPr>
        <w:t xml:space="preserve"> </w:t>
      </w:r>
      <w:r w:rsidR="00635A2D" w:rsidRPr="00B353AC">
        <w:rPr>
          <w:lang w:val="sk-SK"/>
        </w:rPr>
        <w:t>mechanizmom</w:t>
      </w:r>
      <w:r w:rsidR="00635A2D" w:rsidRPr="00B353AC">
        <w:rPr>
          <w:spacing w:val="5"/>
          <w:lang w:val="sk-SK"/>
        </w:rPr>
        <w:t xml:space="preserve"> </w:t>
      </w:r>
      <w:r w:rsidR="00635A2D" w:rsidRPr="00B353AC">
        <w:rPr>
          <w:spacing w:val="-1"/>
          <w:lang w:val="sk-SK"/>
        </w:rPr>
        <w:t>účinku</w:t>
      </w:r>
      <w:r w:rsidR="00635A2D" w:rsidRPr="00B353AC">
        <w:rPr>
          <w:spacing w:val="72"/>
          <w:lang w:val="sk-SK"/>
        </w:rPr>
        <w:t xml:space="preserve"> </w:t>
      </w:r>
      <w:r w:rsidR="00635A2D" w:rsidRPr="00B353AC">
        <w:rPr>
          <w:lang w:val="sk-SK"/>
        </w:rPr>
        <w:t>je</w:t>
      </w:r>
      <w:r w:rsidR="00635A2D" w:rsidRPr="00B353AC">
        <w:rPr>
          <w:spacing w:val="20"/>
          <w:lang w:val="sk-SK"/>
        </w:rPr>
        <w:t xml:space="preserve"> </w:t>
      </w:r>
      <w:r w:rsidR="00635A2D" w:rsidRPr="00B353AC">
        <w:rPr>
          <w:lang w:val="sk-SK"/>
        </w:rPr>
        <w:t>inhibícia</w:t>
      </w:r>
      <w:r w:rsidR="00635A2D" w:rsidRPr="00B353AC">
        <w:rPr>
          <w:spacing w:val="20"/>
          <w:lang w:val="sk-SK"/>
        </w:rPr>
        <w:t xml:space="preserve"> </w:t>
      </w:r>
      <w:proofErr w:type="spellStart"/>
      <w:r w:rsidR="00635A2D" w:rsidRPr="00B353AC">
        <w:rPr>
          <w:spacing w:val="-1"/>
          <w:lang w:val="sk-SK"/>
        </w:rPr>
        <w:t>izomerázy</w:t>
      </w:r>
      <w:proofErr w:type="spellEnd"/>
      <w:r w:rsidR="00635A2D" w:rsidRPr="00B353AC">
        <w:rPr>
          <w:spacing w:val="16"/>
          <w:lang w:val="sk-SK"/>
        </w:rPr>
        <w:t xml:space="preserve"> </w:t>
      </w:r>
      <w:r w:rsidR="00635A2D" w:rsidRPr="00B353AC">
        <w:rPr>
          <w:lang w:val="sk-SK"/>
        </w:rPr>
        <w:t>a</w:t>
      </w:r>
      <w:r w:rsidR="00AB5A22">
        <w:rPr>
          <w:spacing w:val="20"/>
          <w:lang w:val="sk-SK"/>
        </w:rPr>
        <w:t> </w:t>
      </w:r>
      <w:proofErr w:type="spellStart"/>
      <w:r w:rsidR="00635A2D" w:rsidRPr="00B353AC">
        <w:rPr>
          <w:lang w:val="sk-SK"/>
        </w:rPr>
        <w:t>reduktázy</w:t>
      </w:r>
      <w:proofErr w:type="spellEnd"/>
      <w:r w:rsidR="00635A2D" w:rsidRPr="00B353AC">
        <w:rPr>
          <w:spacing w:val="16"/>
          <w:lang w:val="sk-SK"/>
        </w:rPr>
        <w:t xml:space="preserve"> </w:t>
      </w:r>
      <w:r w:rsidR="00635A2D" w:rsidRPr="00B353AC">
        <w:rPr>
          <w:lang w:val="sk-SK"/>
        </w:rPr>
        <w:t>v</w:t>
      </w:r>
      <w:r w:rsidR="00635A2D" w:rsidRPr="00B353AC">
        <w:rPr>
          <w:spacing w:val="21"/>
          <w:lang w:val="sk-SK"/>
        </w:rPr>
        <w:t xml:space="preserve"> </w:t>
      </w:r>
      <w:proofErr w:type="spellStart"/>
      <w:r w:rsidR="00635A2D" w:rsidRPr="00B353AC">
        <w:rPr>
          <w:spacing w:val="-1"/>
          <w:lang w:val="sk-SK"/>
        </w:rPr>
        <w:t>biosyntéze</w:t>
      </w:r>
      <w:proofErr w:type="spellEnd"/>
      <w:r w:rsidR="00635A2D" w:rsidRPr="00B353AC">
        <w:rPr>
          <w:spacing w:val="20"/>
          <w:lang w:val="sk-SK"/>
        </w:rPr>
        <w:t xml:space="preserve"> </w:t>
      </w:r>
      <w:proofErr w:type="spellStart"/>
      <w:r w:rsidR="00635A2D" w:rsidRPr="00B353AC">
        <w:rPr>
          <w:spacing w:val="-1"/>
          <w:lang w:val="sk-SK"/>
        </w:rPr>
        <w:t>sterolu</w:t>
      </w:r>
      <w:proofErr w:type="spellEnd"/>
      <w:r w:rsidR="00635A2D" w:rsidRPr="00B353AC">
        <w:rPr>
          <w:spacing w:val="21"/>
          <w:lang w:val="sk-SK"/>
        </w:rPr>
        <w:t xml:space="preserve"> </w:t>
      </w:r>
      <w:r w:rsidR="00635A2D" w:rsidRPr="00B353AC">
        <w:rPr>
          <w:lang w:val="sk-SK"/>
        </w:rPr>
        <w:t>v</w:t>
      </w:r>
      <w:r w:rsidR="00635A2D" w:rsidRPr="00B353AC">
        <w:rPr>
          <w:spacing w:val="21"/>
          <w:lang w:val="sk-SK"/>
        </w:rPr>
        <w:t xml:space="preserve"> </w:t>
      </w:r>
      <w:r w:rsidR="00635A2D" w:rsidRPr="00B353AC">
        <w:rPr>
          <w:spacing w:val="-1"/>
          <w:lang w:val="sk-SK"/>
        </w:rPr>
        <w:t>mitochondriách</w:t>
      </w:r>
      <w:r w:rsidR="00635A2D" w:rsidRPr="00B353AC">
        <w:rPr>
          <w:spacing w:val="21"/>
          <w:lang w:val="sk-SK"/>
        </w:rPr>
        <w:t xml:space="preserve"> </w:t>
      </w:r>
      <w:r w:rsidR="00635A2D" w:rsidRPr="00B353AC">
        <w:rPr>
          <w:lang w:val="sk-SK"/>
        </w:rPr>
        <w:t>hubových</w:t>
      </w:r>
      <w:r w:rsidR="00635A2D" w:rsidRPr="00B353AC">
        <w:rPr>
          <w:spacing w:val="72"/>
          <w:lang w:val="sk-SK"/>
        </w:rPr>
        <w:t xml:space="preserve"> </w:t>
      </w:r>
      <w:r w:rsidR="00635A2D" w:rsidRPr="00B353AC">
        <w:rPr>
          <w:spacing w:val="-1"/>
          <w:lang w:val="sk-SK"/>
        </w:rPr>
        <w:t xml:space="preserve">patogénov. </w:t>
      </w:r>
      <w:r w:rsidR="00E4686A" w:rsidRPr="00B353AC">
        <w:rPr>
          <w:spacing w:val="-1"/>
          <w:lang w:val="sk-SK"/>
        </w:rPr>
        <w:t xml:space="preserve">Blokuje vytváranie </w:t>
      </w:r>
      <w:r w:rsidR="006B648B" w:rsidRPr="00B353AC">
        <w:rPr>
          <w:spacing w:val="-1"/>
          <w:lang w:val="sk-SK"/>
        </w:rPr>
        <w:t xml:space="preserve">sekundárnych </w:t>
      </w:r>
      <w:proofErr w:type="spellStart"/>
      <w:r w:rsidR="006B648B" w:rsidRPr="00B353AC">
        <w:rPr>
          <w:spacing w:val="-1"/>
          <w:lang w:val="sk-SK"/>
        </w:rPr>
        <w:t>haustórií</w:t>
      </w:r>
      <w:proofErr w:type="spellEnd"/>
      <w:r w:rsidR="006B648B" w:rsidRPr="00B353AC">
        <w:rPr>
          <w:spacing w:val="-1"/>
          <w:lang w:val="sk-SK"/>
        </w:rPr>
        <w:t xml:space="preserve">, čím redukuje tvorbu </w:t>
      </w:r>
      <w:proofErr w:type="spellStart"/>
      <w:r w:rsidR="006B648B" w:rsidRPr="00B353AC">
        <w:rPr>
          <w:spacing w:val="-1"/>
          <w:lang w:val="sk-SK"/>
        </w:rPr>
        <w:t>myc</w:t>
      </w:r>
      <w:r w:rsidR="00E4686A" w:rsidRPr="00B353AC">
        <w:rPr>
          <w:spacing w:val="-1"/>
          <w:lang w:val="sk-SK"/>
        </w:rPr>
        <w:t>é</w:t>
      </w:r>
      <w:r w:rsidR="006B648B" w:rsidRPr="00B353AC">
        <w:rPr>
          <w:spacing w:val="-1"/>
          <w:lang w:val="sk-SK"/>
        </w:rPr>
        <w:t>lia</w:t>
      </w:r>
      <w:proofErr w:type="spellEnd"/>
      <w:r w:rsidR="006B648B" w:rsidRPr="00B353AC">
        <w:rPr>
          <w:spacing w:val="-1"/>
          <w:lang w:val="sk-SK"/>
        </w:rPr>
        <w:t xml:space="preserve">. </w:t>
      </w:r>
      <w:r w:rsidR="00635A2D" w:rsidRPr="00B353AC">
        <w:rPr>
          <w:spacing w:val="-1"/>
          <w:lang w:val="sk-SK"/>
        </w:rPr>
        <w:t>Účinná</w:t>
      </w:r>
      <w:r w:rsidR="00635A2D" w:rsidRPr="00B353AC">
        <w:rPr>
          <w:spacing w:val="1"/>
          <w:lang w:val="sk-SK"/>
        </w:rPr>
        <w:t xml:space="preserve"> </w:t>
      </w:r>
      <w:r w:rsidR="00635A2D" w:rsidRPr="00B353AC">
        <w:rPr>
          <w:lang w:val="sk-SK"/>
        </w:rPr>
        <w:t>látka</w:t>
      </w:r>
      <w:r w:rsidR="00635A2D" w:rsidRPr="00B353AC">
        <w:rPr>
          <w:spacing w:val="1"/>
          <w:lang w:val="sk-SK"/>
        </w:rPr>
        <w:t xml:space="preserve"> </w:t>
      </w:r>
      <w:proofErr w:type="spellStart"/>
      <w:r w:rsidR="00635A2D" w:rsidRPr="00B353AC">
        <w:rPr>
          <w:spacing w:val="-1"/>
          <w:lang w:val="sk-SK"/>
        </w:rPr>
        <w:t>fenpropidin</w:t>
      </w:r>
      <w:proofErr w:type="spellEnd"/>
      <w:r w:rsidR="00635A2D" w:rsidRPr="00B353AC">
        <w:rPr>
          <w:lang w:val="sk-SK"/>
        </w:rPr>
        <w:t xml:space="preserve"> je </w:t>
      </w:r>
      <w:r w:rsidR="00635A2D" w:rsidRPr="00B353AC">
        <w:rPr>
          <w:spacing w:val="-1"/>
          <w:lang w:val="sk-SK"/>
        </w:rPr>
        <w:t xml:space="preserve">prijímaná </w:t>
      </w:r>
      <w:r w:rsidR="00635A2D" w:rsidRPr="00B353AC">
        <w:rPr>
          <w:lang w:val="sk-SK"/>
        </w:rPr>
        <w:t>listami</w:t>
      </w:r>
      <w:r w:rsidR="00635A2D" w:rsidRPr="00B353AC">
        <w:rPr>
          <w:spacing w:val="95"/>
          <w:lang w:val="sk-SK"/>
        </w:rPr>
        <w:t xml:space="preserve"> </w:t>
      </w:r>
      <w:r w:rsidR="00635A2D" w:rsidRPr="00B353AC">
        <w:rPr>
          <w:lang w:val="sk-SK"/>
        </w:rPr>
        <w:t>a</w:t>
      </w:r>
      <w:r w:rsidR="00635A2D" w:rsidRPr="00B353AC">
        <w:rPr>
          <w:spacing w:val="39"/>
          <w:lang w:val="sk-SK"/>
        </w:rPr>
        <w:t xml:space="preserve"> </w:t>
      </w:r>
      <w:r w:rsidR="00635A2D" w:rsidRPr="00B353AC">
        <w:rPr>
          <w:spacing w:val="-1"/>
          <w:lang w:val="sk-SK"/>
        </w:rPr>
        <w:t>stonkami</w:t>
      </w:r>
      <w:r w:rsidR="00635A2D" w:rsidRPr="00B353AC">
        <w:rPr>
          <w:spacing w:val="41"/>
          <w:lang w:val="sk-SK"/>
        </w:rPr>
        <w:t xml:space="preserve"> </w:t>
      </w:r>
      <w:r w:rsidR="00635A2D" w:rsidRPr="00B353AC">
        <w:rPr>
          <w:lang w:val="sk-SK"/>
        </w:rPr>
        <w:t>rastlín</w:t>
      </w:r>
      <w:r w:rsidR="00635A2D" w:rsidRPr="00B353AC">
        <w:rPr>
          <w:spacing w:val="41"/>
          <w:lang w:val="sk-SK"/>
        </w:rPr>
        <w:t xml:space="preserve"> </w:t>
      </w:r>
      <w:r w:rsidR="00635A2D" w:rsidRPr="00B353AC">
        <w:rPr>
          <w:lang w:val="sk-SK"/>
        </w:rPr>
        <w:t>a</w:t>
      </w:r>
      <w:r w:rsidR="00635A2D" w:rsidRPr="00B353AC">
        <w:rPr>
          <w:spacing w:val="39"/>
          <w:lang w:val="sk-SK"/>
        </w:rPr>
        <w:t xml:space="preserve"> </w:t>
      </w:r>
      <w:r w:rsidR="00635A2D" w:rsidRPr="00B353AC">
        <w:rPr>
          <w:lang w:val="sk-SK"/>
        </w:rPr>
        <w:t>následne</w:t>
      </w:r>
      <w:r w:rsidR="00635A2D" w:rsidRPr="00B353AC">
        <w:rPr>
          <w:spacing w:val="39"/>
          <w:lang w:val="sk-SK"/>
        </w:rPr>
        <w:t xml:space="preserve"> </w:t>
      </w:r>
      <w:r w:rsidR="00635A2D" w:rsidRPr="00B353AC">
        <w:rPr>
          <w:lang w:val="sk-SK"/>
        </w:rPr>
        <w:t>je</w:t>
      </w:r>
      <w:r w:rsidR="00635A2D" w:rsidRPr="00B353AC">
        <w:rPr>
          <w:spacing w:val="42"/>
          <w:lang w:val="sk-SK"/>
        </w:rPr>
        <w:t xml:space="preserve"> </w:t>
      </w:r>
      <w:proofErr w:type="spellStart"/>
      <w:r w:rsidR="00635A2D" w:rsidRPr="00B353AC">
        <w:rPr>
          <w:spacing w:val="-1"/>
          <w:lang w:val="sk-SK"/>
        </w:rPr>
        <w:t>transpiračným</w:t>
      </w:r>
      <w:proofErr w:type="spellEnd"/>
      <w:r w:rsidR="00635A2D" w:rsidRPr="00B353AC">
        <w:rPr>
          <w:spacing w:val="43"/>
          <w:lang w:val="sk-SK"/>
        </w:rPr>
        <w:t xml:space="preserve"> </w:t>
      </w:r>
      <w:r w:rsidR="00635A2D" w:rsidRPr="00B353AC">
        <w:rPr>
          <w:spacing w:val="-1"/>
          <w:lang w:val="sk-SK"/>
        </w:rPr>
        <w:t>prúdom</w:t>
      </w:r>
      <w:r w:rsidR="00635A2D" w:rsidRPr="00B353AC">
        <w:rPr>
          <w:spacing w:val="41"/>
          <w:lang w:val="sk-SK"/>
        </w:rPr>
        <w:t xml:space="preserve"> </w:t>
      </w:r>
      <w:r w:rsidR="00635A2D" w:rsidRPr="00B353AC">
        <w:rPr>
          <w:spacing w:val="-1"/>
          <w:lang w:val="sk-SK"/>
        </w:rPr>
        <w:t>systémovo</w:t>
      </w:r>
      <w:r w:rsidR="00635A2D" w:rsidRPr="00B353AC">
        <w:rPr>
          <w:spacing w:val="41"/>
          <w:lang w:val="sk-SK"/>
        </w:rPr>
        <w:t xml:space="preserve"> </w:t>
      </w:r>
      <w:r w:rsidR="00635A2D" w:rsidRPr="00B353AC">
        <w:rPr>
          <w:spacing w:val="-1"/>
          <w:lang w:val="sk-SK"/>
        </w:rPr>
        <w:t>rozvádzaná</w:t>
      </w:r>
      <w:r w:rsidR="00635A2D" w:rsidRPr="00B353AC">
        <w:rPr>
          <w:spacing w:val="39"/>
          <w:lang w:val="sk-SK"/>
        </w:rPr>
        <w:t xml:space="preserve"> </w:t>
      </w:r>
      <w:r w:rsidR="00635A2D" w:rsidRPr="00B353AC">
        <w:rPr>
          <w:lang w:val="sk-SK"/>
        </w:rPr>
        <w:t>do</w:t>
      </w:r>
      <w:r w:rsidR="00AB5A22">
        <w:rPr>
          <w:spacing w:val="42"/>
          <w:lang w:val="sk-SK"/>
        </w:rPr>
        <w:t> </w:t>
      </w:r>
      <w:r w:rsidR="00635A2D" w:rsidRPr="00B353AC">
        <w:rPr>
          <w:spacing w:val="-1"/>
          <w:lang w:val="sk-SK"/>
        </w:rPr>
        <w:t>celej</w:t>
      </w:r>
      <w:r w:rsidR="00635A2D" w:rsidRPr="00B353AC">
        <w:rPr>
          <w:spacing w:val="42"/>
          <w:lang w:val="sk-SK"/>
        </w:rPr>
        <w:t xml:space="preserve"> </w:t>
      </w:r>
      <w:r w:rsidR="00635A2D" w:rsidRPr="00B353AC">
        <w:rPr>
          <w:spacing w:val="-1"/>
          <w:lang w:val="sk-SK"/>
        </w:rPr>
        <w:t>rastliny.</w:t>
      </w:r>
    </w:p>
    <w:p w14:paraId="09A49B4D" w14:textId="3D65AF9E" w:rsidR="00AB5A22" w:rsidRDefault="00AB5A22" w:rsidP="00220156">
      <w:pPr>
        <w:spacing w:line="225" w:lineRule="atLeast"/>
        <w:rPr>
          <w:rStyle w:val="sed8bold1"/>
          <w:rFonts w:ascii="Times New Roman" w:hAnsi="Times New Roman" w:cs="Times New Roman"/>
          <w:color w:val="auto"/>
          <w:sz w:val="24"/>
          <w:szCs w:val="24"/>
          <w:lang w:val="sk-SK"/>
        </w:rPr>
      </w:pPr>
    </w:p>
    <w:p w14:paraId="77E92685" w14:textId="7E727FFA" w:rsidR="001D1F85" w:rsidRPr="00B353AC" w:rsidRDefault="003C4259" w:rsidP="00220156">
      <w:pPr>
        <w:spacing w:line="225" w:lineRule="atLeast"/>
        <w:rPr>
          <w:rStyle w:val="sed8bold1"/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53AC">
        <w:rPr>
          <w:rStyle w:val="sed8bold1"/>
          <w:rFonts w:ascii="Times New Roman" w:hAnsi="Times New Roman" w:cs="Times New Roman"/>
          <w:color w:val="auto"/>
          <w:sz w:val="24"/>
          <w:szCs w:val="24"/>
          <w:lang w:val="sk-SK"/>
        </w:rPr>
        <w:t>NÁVOD NA POUŽITIE</w:t>
      </w: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93"/>
        <w:gridCol w:w="2694"/>
        <w:gridCol w:w="1275"/>
        <w:gridCol w:w="1560"/>
        <w:gridCol w:w="1842"/>
      </w:tblGrid>
      <w:tr w:rsidR="003C4259" w:rsidRPr="00B353AC" w14:paraId="16C231F8" w14:textId="77777777" w:rsidTr="00593508">
        <w:trPr>
          <w:cantSplit/>
        </w:trPr>
        <w:tc>
          <w:tcPr>
            <w:tcW w:w="1693" w:type="dxa"/>
            <w:shd w:val="clear" w:color="auto" w:fill="D9D9D9" w:themeFill="background1" w:themeFillShade="D9"/>
            <w:vAlign w:val="center"/>
          </w:tcPr>
          <w:p w14:paraId="43DF649B" w14:textId="77777777" w:rsidR="003C4259" w:rsidRPr="00B353AC" w:rsidRDefault="003C4259" w:rsidP="0085358B">
            <w:pPr>
              <w:jc w:val="center"/>
              <w:rPr>
                <w:b/>
                <w:lang w:val="sk-SK"/>
              </w:rPr>
            </w:pPr>
            <w:r w:rsidRPr="00B353AC">
              <w:rPr>
                <w:b/>
                <w:lang w:val="sk-SK"/>
              </w:rPr>
              <w:t>Plodina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236B5E" w14:textId="0E778191" w:rsidR="003C4259" w:rsidRPr="00B353AC" w:rsidRDefault="003C4259">
            <w:pPr>
              <w:jc w:val="center"/>
              <w:rPr>
                <w:b/>
                <w:lang w:val="sk-SK"/>
              </w:rPr>
            </w:pPr>
            <w:r w:rsidRPr="00B353AC">
              <w:rPr>
                <w:b/>
                <w:lang w:val="sk-SK"/>
              </w:rPr>
              <w:t>Účel použitia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5DAE5EB" w14:textId="77777777" w:rsidR="003C4259" w:rsidRPr="00B353AC" w:rsidRDefault="003C4259">
            <w:pPr>
              <w:jc w:val="center"/>
              <w:rPr>
                <w:b/>
                <w:lang w:val="sk-SK"/>
              </w:rPr>
            </w:pPr>
            <w:r w:rsidRPr="00B353AC">
              <w:rPr>
                <w:b/>
                <w:lang w:val="sk-SK"/>
              </w:rPr>
              <w:t>Dávka/ha</w:t>
            </w:r>
          </w:p>
          <w:p w14:paraId="59B32A15" w14:textId="77777777" w:rsidR="003C4259" w:rsidRPr="00B353AC" w:rsidRDefault="003C4259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9624CEF" w14:textId="77777777" w:rsidR="003C4259" w:rsidRPr="00B353AC" w:rsidRDefault="003C4259">
            <w:pPr>
              <w:jc w:val="center"/>
              <w:rPr>
                <w:b/>
                <w:lang w:val="sk-SK"/>
              </w:rPr>
            </w:pPr>
            <w:r w:rsidRPr="00B353AC">
              <w:rPr>
                <w:b/>
                <w:lang w:val="sk-SK"/>
              </w:rPr>
              <w:t>Ochranná doba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6ECD55E" w14:textId="19B25B1D" w:rsidR="003C4259" w:rsidRPr="00B353AC" w:rsidRDefault="003C4259">
            <w:pPr>
              <w:jc w:val="center"/>
              <w:rPr>
                <w:b/>
                <w:lang w:val="sk-SK"/>
              </w:rPr>
            </w:pPr>
            <w:r w:rsidRPr="00B353AC">
              <w:rPr>
                <w:b/>
                <w:lang w:val="sk-SK"/>
              </w:rPr>
              <w:t>Poznámka</w:t>
            </w:r>
          </w:p>
        </w:tc>
      </w:tr>
      <w:tr w:rsidR="003C4259" w:rsidRPr="00B353AC" w14:paraId="2A00A817" w14:textId="77777777" w:rsidTr="00593508">
        <w:trPr>
          <w:cantSplit/>
        </w:trPr>
        <w:tc>
          <w:tcPr>
            <w:tcW w:w="1693" w:type="dxa"/>
            <w:vAlign w:val="center"/>
          </w:tcPr>
          <w:p w14:paraId="3303C120" w14:textId="77777777" w:rsidR="00B054BB" w:rsidRPr="00B353AC" w:rsidRDefault="003C4259" w:rsidP="0085358B">
            <w:pPr>
              <w:rPr>
                <w:lang w:val="sk-SK"/>
              </w:rPr>
            </w:pPr>
            <w:r w:rsidRPr="00B353AC">
              <w:rPr>
                <w:lang w:val="sk-SK"/>
              </w:rPr>
              <w:t xml:space="preserve">repa cukrová, </w:t>
            </w:r>
          </w:p>
          <w:p w14:paraId="3214ADC9" w14:textId="77777777" w:rsidR="003C4259" w:rsidRPr="00B353AC" w:rsidRDefault="003C4259">
            <w:pPr>
              <w:rPr>
                <w:lang w:val="sk-SK"/>
              </w:rPr>
            </w:pPr>
            <w:r w:rsidRPr="00B353AC">
              <w:rPr>
                <w:lang w:val="sk-SK"/>
              </w:rPr>
              <w:t>repa kŕmna</w:t>
            </w:r>
          </w:p>
        </w:tc>
        <w:tc>
          <w:tcPr>
            <w:tcW w:w="2694" w:type="dxa"/>
            <w:vAlign w:val="center"/>
          </w:tcPr>
          <w:p w14:paraId="5E5BC498" w14:textId="77777777" w:rsidR="003C4259" w:rsidRPr="00B353AC" w:rsidRDefault="003C4259">
            <w:pPr>
              <w:rPr>
                <w:lang w:val="sk-SK"/>
              </w:rPr>
            </w:pPr>
            <w:proofErr w:type="spellStart"/>
            <w:r w:rsidRPr="00B353AC">
              <w:rPr>
                <w:lang w:val="sk-SK"/>
              </w:rPr>
              <w:t>cerkosporióza</w:t>
            </w:r>
            <w:proofErr w:type="spellEnd"/>
            <w:r w:rsidRPr="00B353AC">
              <w:rPr>
                <w:lang w:val="sk-SK"/>
              </w:rPr>
              <w:t>,</w:t>
            </w:r>
          </w:p>
          <w:p w14:paraId="565087F6" w14:textId="2AFEDF6D" w:rsidR="003C4259" w:rsidRPr="00B353AC" w:rsidRDefault="003C4259">
            <w:pPr>
              <w:rPr>
                <w:lang w:val="sk-SK"/>
              </w:rPr>
            </w:pPr>
            <w:r w:rsidRPr="00B353AC">
              <w:rPr>
                <w:lang w:val="sk-SK"/>
              </w:rPr>
              <w:t>múčnatka repová</w:t>
            </w:r>
          </w:p>
        </w:tc>
        <w:tc>
          <w:tcPr>
            <w:tcW w:w="1275" w:type="dxa"/>
            <w:vAlign w:val="center"/>
          </w:tcPr>
          <w:p w14:paraId="6A7CC102" w14:textId="77777777" w:rsidR="003C4259" w:rsidRPr="00B353AC" w:rsidRDefault="003C4259">
            <w:pPr>
              <w:jc w:val="center"/>
              <w:rPr>
                <w:lang w:val="sk-SK"/>
              </w:rPr>
            </w:pPr>
            <w:r w:rsidRPr="00B353AC">
              <w:rPr>
                <w:lang w:val="sk-SK"/>
              </w:rPr>
              <w:t>1,0 l</w:t>
            </w:r>
          </w:p>
        </w:tc>
        <w:tc>
          <w:tcPr>
            <w:tcW w:w="1560" w:type="dxa"/>
            <w:vAlign w:val="center"/>
          </w:tcPr>
          <w:p w14:paraId="4F054A75" w14:textId="77777777" w:rsidR="003C4259" w:rsidRPr="00B353AC" w:rsidRDefault="005038D3">
            <w:pPr>
              <w:jc w:val="center"/>
              <w:rPr>
                <w:lang w:val="sk-SK"/>
              </w:rPr>
            </w:pPr>
            <w:r w:rsidRPr="00B353AC">
              <w:rPr>
                <w:lang w:val="sk-SK"/>
              </w:rPr>
              <w:t>28</w:t>
            </w:r>
            <w:r w:rsidR="00C92535" w:rsidRPr="00B353AC">
              <w:rPr>
                <w:lang w:val="sk-SK"/>
              </w:rPr>
              <w:t xml:space="preserve"> dní</w:t>
            </w:r>
          </w:p>
        </w:tc>
        <w:tc>
          <w:tcPr>
            <w:tcW w:w="1842" w:type="dxa"/>
          </w:tcPr>
          <w:p w14:paraId="19065774" w14:textId="77777777" w:rsidR="003C4259" w:rsidRPr="00B353AC" w:rsidRDefault="003C4259" w:rsidP="00220156">
            <w:pPr>
              <w:jc w:val="center"/>
              <w:rPr>
                <w:lang w:val="sk-SK"/>
              </w:rPr>
            </w:pPr>
          </w:p>
          <w:p w14:paraId="2355B4AA" w14:textId="77777777" w:rsidR="003C4259" w:rsidRPr="00B353AC" w:rsidRDefault="003C4259" w:rsidP="00220156">
            <w:pPr>
              <w:rPr>
                <w:lang w:val="sk-SK"/>
              </w:rPr>
            </w:pPr>
          </w:p>
        </w:tc>
      </w:tr>
    </w:tbl>
    <w:p w14:paraId="252809A3" w14:textId="76B46E3D" w:rsidR="003C4259" w:rsidRPr="00B353AC" w:rsidRDefault="003C4259" w:rsidP="00220156">
      <w:pPr>
        <w:jc w:val="both"/>
        <w:rPr>
          <w:rStyle w:val="sed8bold1"/>
          <w:rFonts w:ascii="Times New Roman" w:hAnsi="Times New Roman" w:cs="Times New Roman"/>
          <w:color w:val="auto"/>
          <w:sz w:val="24"/>
          <w:szCs w:val="24"/>
          <w:lang w:val="sk-SK"/>
        </w:rPr>
      </w:pPr>
      <w:bookmarkStart w:id="0" w:name="OLE_LINK2"/>
      <w:r w:rsidRPr="00B353AC">
        <w:rPr>
          <w:rStyle w:val="sed8bold1"/>
          <w:rFonts w:ascii="Times New Roman" w:hAnsi="Times New Roman" w:cs="Times New Roman"/>
          <w:color w:val="auto"/>
          <w:sz w:val="24"/>
          <w:szCs w:val="24"/>
          <w:lang w:val="sk-SK"/>
        </w:rPr>
        <w:lastRenderedPageBreak/>
        <w:t>POKYNY PRE APLIKÁCIU</w:t>
      </w:r>
      <w:bookmarkEnd w:id="0"/>
    </w:p>
    <w:p w14:paraId="0C067FC5" w14:textId="77777777" w:rsidR="003C4259" w:rsidRPr="00B353AC" w:rsidRDefault="003C4259" w:rsidP="00220156">
      <w:pPr>
        <w:jc w:val="both"/>
        <w:rPr>
          <w:bCs/>
          <w:lang w:val="sk-SK" w:eastAsia="sk-SK"/>
        </w:rPr>
      </w:pPr>
      <w:r w:rsidRPr="00B353AC">
        <w:rPr>
          <w:bCs/>
          <w:lang w:val="sk-SK" w:eastAsia="sk-SK"/>
        </w:rPr>
        <w:t xml:space="preserve">Dávka vody: 200 – </w:t>
      </w:r>
      <w:r w:rsidR="005038D3" w:rsidRPr="00B353AC">
        <w:rPr>
          <w:bCs/>
          <w:lang w:val="sk-SK" w:eastAsia="sk-SK"/>
        </w:rPr>
        <w:t>5</w:t>
      </w:r>
      <w:r w:rsidRPr="00B353AC">
        <w:rPr>
          <w:bCs/>
          <w:lang w:val="sk-SK" w:eastAsia="sk-SK"/>
        </w:rPr>
        <w:t>00 l/ha.</w:t>
      </w:r>
    </w:p>
    <w:p w14:paraId="70605BF7" w14:textId="77777777" w:rsidR="003C4259" w:rsidRPr="00B353AC" w:rsidRDefault="003C4259" w:rsidP="00220156">
      <w:pPr>
        <w:jc w:val="both"/>
        <w:rPr>
          <w:bCs/>
          <w:lang w:val="sk-SK" w:eastAsia="sk-SK"/>
        </w:rPr>
      </w:pPr>
      <w:r w:rsidRPr="00B353AC">
        <w:rPr>
          <w:bCs/>
          <w:lang w:val="sk-SK" w:eastAsia="sk-SK"/>
        </w:rPr>
        <w:t>Maximálny počet aplikácií za vegetačné obdobie: 2x.</w:t>
      </w:r>
    </w:p>
    <w:p w14:paraId="3BB503CC" w14:textId="77777777" w:rsidR="003C4259" w:rsidRPr="00B353AC" w:rsidRDefault="003C4259" w:rsidP="00220156">
      <w:pPr>
        <w:jc w:val="both"/>
        <w:rPr>
          <w:bCs/>
          <w:lang w:val="sk-SK" w:eastAsia="sk-SK"/>
        </w:rPr>
      </w:pPr>
      <w:r w:rsidRPr="00B353AC">
        <w:rPr>
          <w:bCs/>
          <w:lang w:val="sk-SK" w:eastAsia="sk-SK"/>
        </w:rPr>
        <w:t>Interval medzi aplikáciami: 21 dní.</w:t>
      </w:r>
    </w:p>
    <w:p w14:paraId="2A5F86B2" w14:textId="22FE448F" w:rsidR="003C4259" w:rsidRPr="00B353AC" w:rsidRDefault="003C4259" w:rsidP="00220156">
      <w:pPr>
        <w:jc w:val="both"/>
        <w:rPr>
          <w:b/>
          <w:bCs/>
          <w:lang w:val="sk-SK"/>
        </w:rPr>
      </w:pPr>
      <w:r w:rsidRPr="00B353AC">
        <w:rPr>
          <w:bCs/>
          <w:lang w:val="sk-SK" w:eastAsia="sk-SK"/>
        </w:rPr>
        <w:t xml:space="preserve">Prípravok </w:t>
      </w:r>
      <w:r w:rsidR="00192903" w:rsidRPr="00B353AC">
        <w:rPr>
          <w:lang w:val="sk-SK"/>
        </w:rPr>
        <w:t>BETAFIT</w:t>
      </w:r>
      <w:r w:rsidRPr="00B353AC">
        <w:rPr>
          <w:bCs/>
          <w:lang w:val="sk-SK" w:eastAsia="sk-SK"/>
        </w:rPr>
        <w:t xml:space="preserve"> aplikujte proti hubovým chorobám</w:t>
      </w:r>
      <w:r w:rsidR="00E4686A" w:rsidRPr="00B353AC">
        <w:rPr>
          <w:bCs/>
          <w:lang w:val="sk-SK" w:eastAsia="sk-SK"/>
        </w:rPr>
        <w:t xml:space="preserve"> repy cukrovej</w:t>
      </w:r>
      <w:r w:rsidRPr="00B353AC">
        <w:rPr>
          <w:bCs/>
          <w:lang w:val="sk-SK" w:eastAsia="sk-SK"/>
        </w:rPr>
        <w:t xml:space="preserve"> </w:t>
      </w:r>
      <w:r w:rsidR="00E72427" w:rsidRPr="00B353AC">
        <w:rPr>
          <w:bCs/>
          <w:lang w:val="sk-SK" w:eastAsia="sk-SK"/>
        </w:rPr>
        <w:t xml:space="preserve">a repy kŕmnej </w:t>
      </w:r>
      <w:r w:rsidRPr="00B353AC">
        <w:rPr>
          <w:bCs/>
          <w:lang w:val="sk-SK" w:eastAsia="sk-SK"/>
        </w:rPr>
        <w:t>pri</w:t>
      </w:r>
      <w:r w:rsidR="00145035">
        <w:rPr>
          <w:bCs/>
          <w:lang w:val="sk-SK" w:eastAsia="sk-SK"/>
        </w:rPr>
        <w:t> </w:t>
      </w:r>
      <w:r w:rsidRPr="00B353AC">
        <w:rPr>
          <w:bCs/>
          <w:lang w:val="sk-SK" w:eastAsia="sk-SK"/>
        </w:rPr>
        <w:t>zaznamenaní prvých príznakov</w:t>
      </w:r>
      <w:r w:rsidR="005038D3" w:rsidRPr="00B353AC">
        <w:rPr>
          <w:bCs/>
          <w:lang w:val="sk-SK" w:eastAsia="sk-SK"/>
        </w:rPr>
        <w:t xml:space="preserve"> napadnutia</w:t>
      </w:r>
      <w:r w:rsidRPr="00B353AC">
        <w:rPr>
          <w:bCs/>
          <w:lang w:val="sk-SK" w:eastAsia="sk-SK"/>
        </w:rPr>
        <w:t xml:space="preserve">, od rastovej fázy </w:t>
      </w:r>
      <w:r w:rsidR="005038D3" w:rsidRPr="00B353AC">
        <w:rPr>
          <w:bCs/>
          <w:lang w:val="sk-SK" w:eastAsia="sk-SK"/>
        </w:rPr>
        <w:t>začiat</w:t>
      </w:r>
      <w:r w:rsidR="00F81F3F" w:rsidRPr="00B353AC">
        <w:rPr>
          <w:bCs/>
          <w:lang w:val="sk-SK" w:eastAsia="sk-SK"/>
        </w:rPr>
        <w:t>ku</w:t>
      </w:r>
      <w:r w:rsidR="005038D3" w:rsidRPr="00B353AC">
        <w:rPr>
          <w:bCs/>
          <w:lang w:val="sk-SK" w:eastAsia="sk-SK"/>
        </w:rPr>
        <w:t xml:space="preserve"> </w:t>
      </w:r>
      <w:r w:rsidR="00F81F3F" w:rsidRPr="00B353AC">
        <w:rPr>
          <w:bCs/>
          <w:lang w:val="sk-SK" w:eastAsia="sk-SK"/>
        </w:rPr>
        <w:t>zapájania rastlín</w:t>
      </w:r>
      <w:r w:rsidR="005038D3" w:rsidRPr="00B353AC">
        <w:rPr>
          <w:bCs/>
          <w:lang w:val="sk-SK" w:eastAsia="sk-SK"/>
        </w:rPr>
        <w:t>: 10</w:t>
      </w:r>
      <w:r w:rsidR="00145035">
        <w:rPr>
          <w:bCs/>
          <w:lang w:val="sk-SK" w:eastAsia="sk-SK"/>
        </w:rPr>
        <w:t> </w:t>
      </w:r>
      <w:r w:rsidR="005038D3" w:rsidRPr="00B353AC">
        <w:rPr>
          <w:bCs/>
          <w:lang w:val="sk-SK" w:eastAsia="sk-SK"/>
        </w:rPr>
        <w:t xml:space="preserve">% rastlín  </w:t>
      </w:r>
      <w:r w:rsidR="00F81F3F" w:rsidRPr="00B353AC">
        <w:rPr>
          <w:bCs/>
          <w:lang w:val="sk-SK" w:eastAsia="sk-SK"/>
        </w:rPr>
        <w:t>v riadku zapojených (BBCH 31</w:t>
      </w:r>
      <w:r w:rsidR="005038D3" w:rsidRPr="00B353AC">
        <w:rPr>
          <w:bCs/>
          <w:lang w:val="sk-SK" w:eastAsia="sk-SK"/>
        </w:rPr>
        <w:t>)</w:t>
      </w:r>
      <w:r w:rsidRPr="00B353AC">
        <w:rPr>
          <w:bCs/>
          <w:lang w:val="sk-SK" w:eastAsia="sk-SK"/>
        </w:rPr>
        <w:t xml:space="preserve"> do fázy</w:t>
      </w:r>
      <w:r w:rsidR="00F81F3F" w:rsidRPr="00B353AC">
        <w:rPr>
          <w:bCs/>
          <w:lang w:val="sk-SK" w:eastAsia="sk-SK"/>
        </w:rPr>
        <w:t xml:space="preserve">, keď </w:t>
      </w:r>
      <w:r w:rsidRPr="00B353AC">
        <w:rPr>
          <w:bCs/>
          <w:lang w:val="sk-SK" w:eastAsia="sk-SK"/>
        </w:rPr>
        <w:t>koreň repy dosahuje zberovú veľkosť</w:t>
      </w:r>
      <w:r w:rsidR="00F81F3F" w:rsidRPr="00B353AC">
        <w:rPr>
          <w:bCs/>
          <w:lang w:val="sk-SK" w:eastAsia="sk-SK"/>
        </w:rPr>
        <w:t xml:space="preserve"> (BBCH 49</w:t>
      </w:r>
      <w:r w:rsidRPr="00B353AC">
        <w:rPr>
          <w:bCs/>
          <w:lang w:val="sk-SK" w:eastAsia="sk-SK"/>
        </w:rPr>
        <w:t xml:space="preserve">). </w:t>
      </w:r>
    </w:p>
    <w:p w14:paraId="2DBF2F7C" w14:textId="77777777" w:rsidR="003C4259" w:rsidRPr="00B353AC" w:rsidRDefault="003C4259" w:rsidP="00220156">
      <w:pPr>
        <w:rPr>
          <w:bCs/>
          <w:lang w:val="sk-SK" w:eastAsia="sk-SK"/>
        </w:rPr>
      </w:pPr>
    </w:p>
    <w:p w14:paraId="1A8D7334" w14:textId="71D4D2FB" w:rsidR="00246E24" w:rsidRPr="00B353AC" w:rsidRDefault="00427564" w:rsidP="00220156">
      <w:pPr>
        <w:rPr>
          <w:bCs/>
          <w:lang w:val="sk-SK" w:eastAsia="sk-SK"/>
        </w:rPr>
      </w:pPr>
      <w:r w:rsidRPr="00B353AC">
        <w:rPr>
          <w:bCs/>
          <w:lang w:val="sk-SK"/>
        </w:rPr>
        <w:t xml:space="preserve">Prípravok </w:t>
      </w:r>
      <w:r w:rsidR="00192903" w:rsidRPr="00B353AC">
        <w:rPr>
          <w:lang w:val="sk-SK"/>
        </w:rPr>
        <w:t>BETAFIT</w:t>
      </w:r>
      <w:r w:rsidRPr="00B353AC">
        <w:rPr>
          <w:bCs/>
          <w:lang w:val="sk-SK"/>
        </w:rPr>
        <w:t xml:space="preserve"> nie je kombinovateľný s roztokom dusičnanu amónneho a močoviny. </w:t>
      </w:r>
    </w:p>
    <w:p w14:paraId="7BD84474" w14:textId="77777777" w:rsidR="009268E7" w:rsidRPr="00B353AC" w:rsidRDefault="009268E7" w:rsidP="00220156">
      <w:pPr>
        <w:rPr>
          <w:bCs/>
          <w:lang w:val="sk-SK" w:eastAsia="sk-SK"/>
        </w:rPr>
      </w:pPr>
    </w:p>
    <w:p w14:paraId="3F894C7C" w14:textId="0CAEE8AA" w:rsidR="00246E24" w:rsidRPr="00B353AC" w:rsidRDefault="00246E24" w:rsidP="00220156">
      <w:pPr>
        <w:rPr>
          <w:bCs/>
          <w:lang w:val="sk-SK" w:eastAsia="sk-SK"/>
        </w:rPr>
      </w:pPr>
      <w:r w:rsidRPr="00B353AC">
        <w:rPr>
          <w:bCs/>
          <w:lang w:val="sk-SK" w:eastAsia="sk-SK"/>
        </w:rPr>
        <w:t xml:space="preserve">Repu kŕmnu a repu cukrovú nesmú spásať hospodárskej zvieratá skôr ako 28 dní od poslednej aplikácii prípravku </w:t>
      </w:r>
      <w:r w:rsidR="00192903" w:rsidRPr="00B353AC">
        <w:rPr>
          <w:lang w:val="sk-SK"/>
        </w:rPr>
        <w:t>BETAFIT</w:t>
      </w:r>
      <w:r w:rsidRPr="00B353AC">
        <w:rPr>
          <w:bCs/>
          <w:lang w:val="sk-SK" w:eastAsia="sk-SK"/>
        </w:rPr>
        <w:t>.</w:t>
      </w:r>
    </w:p>
    <w:p w14:paraId="11480C8A" w14:textId="77777777" w:rsidR="004E5184" w:rsidRPr="00B353AC" w:rsidRDefault="004E5184" w:rsidP="00220156">
      <w:pPr>
        <w:rPr>
          <w:bCs/>
          <w:lang w:val="sk-SK" w:eastAsia="sk-SK"/>
        </w:rPr>
      </w:pPr>
    </w:p>
    <w:p w14:paraId="1415B54B" w14:textId="42B52897" w:rsidR="003C4259" w:rsidRPr="00B353AC" w:rsidRDefault="003C4259" w:rsidP="00220156">
      <w:pPr>
        <w:pStyle w:val="Default"/>
        <w:jc w:val="both"/>
        <w:rPr>
          <w:sz w:val="23"/>
          <w:szCs w:val="23"/>
        </w:rPr>
      </w:pPr>
      <w:r w:rsidRPr="00B353AC">
        <w:rPr>
          <w:b/>
          <w:bCs/>
          <w:sz w:val="23"/>
          <w:szCs w:val="23"/>
        </w:rPr>
        <w:t>INFORMÁCIE O MOŽNEJ FYTOT</w:t>
      </w:r>
      <w:r w:rsidR="00593508">
        <w:rPr>
          <w:b/>
          <w:bCs/>
          <w:sz w:val="23"/>
          <w:szCs w:val="23"/>
        </w:rPr>
        <w:t>OXICITE, ODRODOVEJ CITLIVOSTI A </w:t>
      </w:r>
      <w:r w:rsidRPr="00B353AC">
        <w:rPr>
          <w:b/>
          <w:bCs/>
          <w:sz w:val="23"/>
          <w:szCs w:val="23"/>
        </w:rPr>
        <w:t xml:space="preserve">VŠETKÝCH ĎALŠÍCH PRIAMYCH A NEPRIAMYCH NEPRIAZNIVÝCH ÚČINKOCH NA RASTLINY ALEBO RASTLINNÉ PRODUKTY </w:t>
      </w:r>
    </w:p>
    <w:p w14:paraId="1FD8C9B4" w14:textId="17F68B18" w:rsidR="00F81F3F" w:rsidRPr="00B353AC" w:rsidRDefault="00F81F3F" w:rsidP="009268E7">
      <w:pPr>
        <w:jc w:val="both"/>
        <w:rPr>
          <w:lang w:val="sk-SK"/>
        </w:rPr>
      </w:pPr>
      <w:r w:rsidRPr="00B353AC">
        <w:rPr>
          <w:lang w:val="sk-SK"/>
        </w:rPr>
        <w:t>Pri použití v súlade s registrovaným rozsahom a spôsobom použitia, nie sú známe údaje o</w:t>
      </w:r>
      <w:r w:rsidR="00AB5A22">
        <w:rPr>
          <w:lang w:val="sk-SK"/>
        </w:rPr>
        <w:t> </w:t>
      </w:r>
      <w:r w:rsidRPr="00B353AC">
        <w:rPr>
          <w:lang w:val="sk-SK"/>
        </w:rPr>
        <w:t xml:space="preserve">možnej </w:t>
      </w:r>
      <w:proofErr w:type="spellStart"/>
      <w:r w:rsidRPr="00B353AC">
        <w:rPr>
          <w:lang w:val="sk-SK"/>
        </w:rPr>
        <w:t>fytotoxicite</w:t>
      </w:r>
      <w:proofErr w:type="spellEnd"/>
      <w:r w:rsidRPr="00B353AC">
        <w:rPr>
          <w:lang w:val="sk-SK"/>
        </w:rPr>
        <w:t>, odrodovej citlivosti, alebo iné negatívne vplyvy na danú plodinu.</w:t>
      </w:r>
    </w:p>
    <w:p w14:paraId="5ABEAE7E" w14:textId="77777777" w:rsidR="003C4259" w:rsidRPr="00B353AC" w:rsidRDefault="003C4259" w:rsidP="009268E7">
      <w:pPr>
        <w:jc w:val="both"/>
        <w:rPr>
          <w:bCs/>
          <w:lang w:val="sk-SK" w:eastAsia="sk-SK"/>
        </w:rPr>
      </w:pPr>
    </w:p>
    <w:p w14:paraId="60390923" w14:textId="77777777" w:rsidR="003C4259" w:rsidRPr="00B353AC" w:rsidRDefault="003C4259" w:rsidP="009268E7">
      <w:pPr>
        <w:jc w:val="both"/>
        <w:rPr>
          <w:b/>
          <w:bCs/>
          <w:szCs w:val="23"/>
          <w:lang w:val="sk-SK"/>
        </w:rPr>
      </w:pPr>
      <w:r w:rsidRPr="00B353AC">
        <w:rPr>
          <w:b/>
          <w:bCs/>
          <w:szCs w:val="23"/>
          <w:lang w:val="sk-SK"/>
        </w:rPr>
        <w:t>OPATRENIA PROTI VZNIKU REZISTENCIE</w:t>
      </w:r>
    </w:p>
    <w:p w14:paraId="07207D1A" w14:textId="77777777" w:rsidR="00F81F3F" w:rsidRPr="00B353AC" w:rsidRDefault="00635A2D">
      <w:pPr>
        <w:jc w:val="both"/>
        <w:rPr>
          <w:bCs/>
          <w:lang w:val="sk-SK" w:eastAsia="sk-SK"/>
        </w:rPr>
      </w:pPr>
      <w:r w:rsidRPr="00B353AC">
        <w:rPr>
          <w:bCs/>
          <w:lang w:val="sk-SK" w:eastAsia="sk-SK"/>
        </w:rPr>
        <w:t xml:space="preserve">Účinná látka </w:t>
      </w:r>
      <w:proofErr w:type="spellStart"/>
      <w:r w:rsidRPr="00B353AC">
        <w:rPr>
          <w:bCs/>
          <w:lang w:val="sk-SK" w:eastAsia="sk-SK"/>
        </w:rPr>
        <w:t>d</w:t>
      </w:r>
      <w:r w:rsidR="00742B21" w:rsidRPr="00B353AC">
        <w:rPr>
          <w:bCs/>
          <w:lang w:val="sk-SK" w:eastAsia="sk-SK"/>
        </w:rPr>
        <w:t>ifenoconazole</w:t>
      </w:r>
      <w:proofErr w:type="spellEnd"/>
      <w:r w:rsidR="00742B21" w:rsidRPr="00B353AC">
        <w:rPr>
          <w:bCs/>
          <w:lang w:val="sk-SK" w:eastAsia="sk-SK"/>
        </w:rPr>
        <w:t xml:space="preserve"> </w:t>
      </w:r>
      <w:r w:rsidRPr="00B353AC">
        <w:rPr>
          <w:bCs/>
          <w:lang w:val="sk-SK" w:eastAsia="sk-SK"/>
        </w:rPr>
        <w:t xml:space="preserve">patrí podľa FRAC do skupiny DMI </w:t>
      </w:r>
      <w:proofErr w:type="spellStart"/>
      <w:r w:rsidRPr="00B353AC">
        <w:rPr>
          <w:bCs/>
          <w:lang w:val="sk-SK" w:eastAsia="sk-SK"/>
        </w:rPr>
        <w:t>fungicídov</w:t>
      </w:r>
      <w:proofErr w:type="spellEnd"/>
      <w:r w:rsidRPr="00B353AC">
        <w:rPr>
          <w:bCs/>
          <w:lang w:val="sk-SK" w:eastAsia="sk-SK"/>
        </w:rPr>
        <w:t xml:space="preserve"> (SBI, </w:t>
      </w:r>
      <w:proofErr w:type="spellStart"/>
      <w:r w:rsidRPr="00B353AC">
        <w:rPr>
          <w:bCs/>
          <w:lang w:val="sk-SK" w:eastAsia="sk-SK"/>
        </w:rPr>
        <w:t>class</w:t>
      </w:r>
      <w:proofErr w:type="spellEnd"/>
      <w:r w:rsidRPr="00B353AC">
        <w:rPr>
          <w:bCs/>
          <w:lang w:val="sk-SK" w:eastAsia="sk-SK"/>
        </w:rPr>
        <w:t xml:space="preserve"> 1, FRAC kód 3), </w:t>
      </w:r>
      <w:r w:rsidR="00F81F3F" w:rsidRPr="00B353AC">
        <w:rPr>
          <w:lang w:val="sk-SK"/>
        </w:rPr>
        <w:t>ktoré sú z hľadiska vzniku rezistencie hodnotené ako stredne rizikové</w:t>
      </w:r>
      <w:r w:rsidRPr="00B353AC">
        <w:rPr>
          <w:bCs/>
          <w:lang w:val="sk-SK" w:eastAsia="sk-SK"/>
        </w:rPr>
        <w:t xml:space="preserve">. </w:t>
      </w:r>
    </w:p>
    <w:p w14:paraId="046C0BD1" w14:textId="645BCBF1" w:rsidR="003C4259" w:rsidRPr="00B353AC" w:rsidRDefault="00784CDF">
      <w:pPr>
        <w:jc w:val="both"/>
        <w:rPr>
          <w:bCs/>
          <w:lang w:val="sk-SK" w:eastAsia="sk-SK"/>
        </w:rPr>
      </w:pPr>
      <w:proofErr w:type="spellStart"/>
      <w:r w:rsidRPr="00B353AC">
        <w:rPr>
          <w:bCs/>
          <w:lang w:val="sk-SK" w:eastAsia="sk-SK"/>
        </w:rPr>
        <w:t>Fenpropidin</w:t>
      </w:r>
      <w:proofErr w:type="spellEnd"/>
      <w:r w:rsidRPr="00B353AC">
        <w:rPr>
          <w:bCs/>
          <w:lang w:val="sk-SK" w:eastAsia="sk-SK"/>
        </w:rPr>
        <w:t xml:space="preserve"> </w:t>
      </w:r>
      <w:r w:rsidR="003C4259" w:rsidRPr="00B353AC">
        <w:rPr>
          <w:bCs/>
          <w:lang w:val="sk-SK" w:eastAsia="sk-SK"/>
        </w:rPr>
        <w:t xml:space="preserve">patrí do chemickej skupiny </w:t>
      </w:r>
      <w:proofErr w:type="spellStart"/>
      <w:r w:rsidR="00635A2D" w:rsidRPr="00B353AC">
        <w:rPr>
          <w:bCs/>
          <w:lang w:val="sk-SK" w:eastAsia="sk-SK"/>
        </w:rPr>
        <w:t>amínov</w:t>
      </w:r>
      <w:proofErr w:type="spellEnd"/>
      <w:r w:rsidR="003C4259" w:rsidRPr="00B353AC">
        <w:rPr>
          <w:bCs/>
          <w:lang w:val="sk-SK" w:eastAsia="sk-SK"/>
        </w:rPr>
        <w:t xml:space="preserve"> (FRAC kód </w:t>
      </w:r>
      <w:r w:rsidR="00635A2D" w:rsidRPr="00B353AC">
        <w:rPr>
          <w:bCs/>
          <w:lang w:val="sk-SK" w:eastAsia="sk-SK"/>
        </w:rPr>
        <w:t>5</w:t>
      </w:r>
      <w:r w:rsidR="003C4259" w:rsidRPr="00B353AC">
        <w:rPr>
          <w:bCs/>
          <w:lang w:val="sk-SK" w:eastAsia="sk-SK"/>
        </w:rPr>
        <w:t>)</w:t>
      </w:r>
      <w:r w:rsidR="00F81F3F" w:rsidRPr="00B353AC">
        <w:rPr>
          <w:bCs/>
          <w:lang w:val="sk-SK" w:eastAsia="sk-SK"/>
        </w:rPr>
        <w:t>. Pri týchto skupinách látok je</w:t>
      </w:r>
      <w:r w:rsidR="00AB5A22">
        <w:rPr>
          <w:bCs/>
          <w:lang w:val="sk-SK" w:eastAsia="sk-SK"/>
        </w:rPr>
        <w:t> </w:t>
      </w:r>
      <w:r w:rsidRPr="00B353AC">
        <w:rPr>
          <w:bCs/>
          <w:lang w:val="sk-SK" w:eastAsia="sk-SK"/>
        </w:rPr>
        <w:t>riziko vzniku rezistencie nízke až stredné</w:t>
      </w:r>
      <w:r w:rsidR="003C4259" w:rsidRPr="00B353AC">
        <w:rPr>
          <w:bCs/>
          <w:lang w:val="sk-SK" w:eastAsia="sk-SK"/>
        </w:rPr>
        <w:t>.</w:t>
      </w:r>
    </w:p>
    <w:p w14:paraId="400DFB56" w14:textId="77777777" w:rsidR="003C4259" w:rsidRPr="00B353AC" w:rsidRDefault="00F55B60">
      <w:pPr>
        <w:jc w:val="both"/>
        <w:rPr>
          <w:bCs/>
          <w:lang w:val="sk-SK" w:eastAsia="sk-SK"/>
        </w:rPr>
      </w:pPr>
      <w:r w:rsidRPr="00B353AC">
        <w:rPr>
          <w:bCs/>
          <w:lang w:val="sk-SK" w:eastAsia="sk-SK"/>
        </w:rPr>
        <w:t xml:space="preserve">Pre zabránenie vzniku rezistencie </w:t>
      </w:r>
      <w:r w:rsidR="003C4259" w:rsidRPr="00B353AC">
        <w:rPr>
          <w:bCs/>
          <w:lang w:val="sk-SK" w:eastAsia="sk-SK"/>
        </w:rPr>
        <w:t xml:space="preserve">dodržujte aplikačné dávky prípravku, termíny aplikácie, maximálny počet aplikácií. </w:t>
      </w:r>
      <w:r w:rsidRPr="00B353AC">
        <w:rPr>
          <w:bCs/>
          <w:lang w:val="sk-SK" w:eastAsia="sk-SK"/>
        </w:rPr>
        <w:t xml:space="preserve">Vo </w:t>
      </w:r>
      <w:proofErr w:type="spellStart"/>
      <w:r w:rsidRPr="00B353AC">
        <w:rPr>
          <w:bCs/>
          <w:lang w:val="sk-SK" w:eastAsia="sk-SK"/>
        </w:rPr>
        <w:t>fungicídnom</w:t>
      </w:r>
      <w:proofErr w:type="spellEnd"/>
      <w:r w:rsidRPr="00B353AC">
        <w:rPr>
          <w:bCs/>
          <w:lang w:val="sk-SK" w:eastAsia="sk-SK"/>
        </w:rPr>
        <w:t xml:space="preserve"> programe s</w:t>
      </w:r>
      <w:r w:rsidR="003C4259" w:rsidRPr="00B353AC">
        <w:rPr>
          <w:bCs/>
          <w:lang w:val="sk-SK" w:eastAsia="sk-SK"/>
        </w:rPr>
        <w:t>triedajte prípravky s rôznym mechanizmom a spôsobom účinku.</w:t>
      </w:r>
    </w:p>
    <w:p w14:paraId="736FE4BC" w14:textId="77777777" w:rsidR="009C7D2C" w:rsidRPr="00B353AC" w:rsidRDefault="009C7D2C" w:rsidP="00635A2D">
      <w:pPr>
        <w:pStyle w:val="Zkladntext"/>
        <w:ind w:right="114"/>
        <w:jc w:val="both"/>
        <w:rPr>
          <w:lang w:val="sk-SK"/>
        </w:rPr>
      </w:pPr>
    </w:p>
    <w:p w14:paraId="38FC3928" w14:textId="667D2853" w:rsidR="00330F84" w:rsidRPr="00B353AC" w:rsidRDefault="003C4259" w:rsidP="009268E7">
      <w:pPr>
        <w:pStyle w:val="Bezriadkovania"/>
        <w:rPr>
          <w:b/>
          <w:lang w:val="sk-SK" w:eastAsia="sk-SK"/>
        </w:rPr>
      </w:pPr>
      <w:r w:rsidRPr="00B353AC">
        <w:rPr>
          <w:b/>
          <w:lang w:val="sk-SK" w:eastAsia="sk-SK"/>
        </w:rPr>
        <w:t>VPLYV NA ÚRODU</w:t>
      </w:r>
    </w:p>
    <w:p w14:paraId="55E58C23" w14:textId="77777777" w:rsidR="003C4259" w:rsidRPr="00B353AC" w:rsidRDefault="003C4259" w:rsidP="009268E7">
      <w:pPr>
        <w:pStyle w:val="Bezriadkovania"/>
        <w:jc w:val="both"/>
        <w:rPr>
          <w:lang w:val="sk-SK" w:eastAsia="sk-SK"/>
        </w:rPr>
      </w:pPr>
      <w:r w:rsidRPr="00B353AC">
        <w:rPr>
          <w:lang w:val="sk-SK" w:eastAsia="sk-SK"/>
        </w:rPr>
        <w:t>Pri dodržaní odporúčaných dávok nemá aplikácia prípravku negatívny dopad na výšku a kvalitu produkcie, spracovateľské procesy ani na časti rastlín určené na rozmnožovanie.</w:t>
      </w:r>
    </w:p>
    <w:p w14:paraId="623E0CD4" w14:textId="77777777" w:rsidR="003C4259" w:rsidRPr="00B353AC" w:rsidRDefault="003C4259" w:rsidP="00220156">
      <w:pPr>
        <w:jc w:val="both"/>
        <w:rPr>
          <w:bCs/>
          <w:lang w:val="sk-SK" w:eastAsia="sk-SK"/>
        </w:rPr>
      </w:pPr>
    </w:p>
    <w:p w14:paraId="017F135C" w14:textId="77777777" w:rsidR="003C4259" w:rsidRPr="00B353AC" w:rsidRDefault="003C4259" w:rsidP="00220156">
      <w:pPr>
        <w:jc w:val="both"/>
        <w:rPr>
          <w:b/>
          <w:bCs/>
          <w:lang w:val="sk-SK" w:eastAsia="sk-SK"/>
        </w:rPr>
      </w:pPr>
      <w:r w:rsidRPr="00B353AC">
        <w:rPr>
          <w:b/>
          <w:bCs/>
          <w:lang w:val="sk-SK" w:eastAsia="sk-SK"/>
        </w:rPr>
        <w:t>VPLYV NA NÁSLEDNÉ, NÁHRADNÉ A SUSEDIACE PLODINY</w:t>
      </w:r>
    </w:p>
    <w:p w14:paraId="03166AF2" w14:textId="576F4AE3" w:rsidR="003C4259" w:rsidRPr="00B353AC" w:rsidRDefault="003C4259" w:rsidP="00220156">
      <w:pPr>
        <w:jc w:val="both"/>
        <w:rPr>
          <w:bCs/>
          <w:lang w:val="sk-SK" w:eastAsia="sk-SK"/>
        </w:rPr>
      </w:pPr>
      <w:r w:rsidRPr="00B353AC">
        <w:rPr>
          <w:bCs/>
          <w:lang w:val="sk-SK" w:eastAsia="sk-SK"/>
        </w:rPr>
        <w:t xml:space="preserve">Pestovanie následných plodín je bez obmedzenia. Zabráňte úletu postrekovej kvapaliny. Prípravok nesmie zasiahnuť susedné </w:t>
      </w:r>
      <w:r w:rsidR="008B25A8">
        <w:rPr>
          <w:bCs/>
          <w:lang w:val="sk-SK" w:eastAsia="sk-SK"/>
        </w:rPr>
        <w:t>kultúry!</w:t>
      </w:r>
    </w:p>
    <w:p w14:paraId="0E117413" w14:textId="77777777" w:rsidR="003C4259" w:rsidRPr="00B353AC" w:rsidRDefault="003C4259" w:rsidP="00220156">
      <w:pPr>
        <w:rPr>
          <w:bCs/>
          <w:lang w:val="sk-SK" w:eastAsia="sk-SK"/>
        </w:rPr>
      </w:pPr>
    </w:p>
    <w:p w14:paraId="4E9EB7AE" w14:textId="77777777" w:rsidR="003C4259" w:rsidRPr="00B353AC" w:rsidRDefault="003C4259" w:rsidP="00220156">
      <w:pPr>
        <w:rPr>
          <w:b/>
          <w:bCs/>
          <w:lang w:val="sk-SK" w:eastAsia="sk-SK"/>
        </w:rPr>
      </w:pPr>
      <w:r w:rsidRPr="00B353AC">
        <w:rPr>
          <w:b/>
          <w:bCs/>
          <w:lang w:val="sk-SK" w:eastAsia="sk-SK"/>
        </w:rPr>
        <w:t>VPLYV NA UŽITOČNÉ A INÉ NECIEĽOVÉ ORGANIZMY</w:t>
      </w:r>
    </w:p>
    <w:p w14:paraId="39F9774C" w14:textId="5221EE6F" w:rsidR="003C4259" w:rsidRPr="00B353AC" w:rsidRDefault="003C4259" w:rsidP="009268E7">
      <w:pPr>
        <w:jc w:val="both"/>
        <w:rPr>
          <w:bCs/>
          <w:lang w:val="sk-SK" w:eastAsia="sk-SK"/>
        </w:rPr>
      </w:pPr>
      <w:r w:rsidRPr="00B353AC">
        <w:rPr>
          <w:bCs/>
          <w:lang w:val="sk-SK" w:eastAsia="sk-SK"/>
        </w:rPr>
        <w:t xml:space="preserve">Pri použití prípravku </w:t>
      </w:r>
      <w:r w:rsidR="00575433" w:rsidRPr="00B353AC">
        <w:rPr>
          <w:lang w:val="sk-SK"/>
        </w:rPr>
        <w:t>BETAFIT</w:t>
      </w:r>
      <w:r w:rsidRPr="00B353AC">
        <w:rPr>
          <w:bCs/>
          <w:lang w:val="sk-SK" w:eastAsia="sk-SK"/>
        </w:rPr>
        <w:t xml:space="preserve"> sa neočakávajú žiadne negatívne účinky na užitočné alebo iné necieľové organizmy.</w:t>
      </w:r>
    </w:p>
    <w:p w14:paraId="3262821E" w14:textId="77777777" w:rsidR="003C4259" w:rsidRPr="00B353AC" w:rsidRDefault="003C4259" w:rsidP="00220156">
      <w:pPr>
        <w:rPr>
          <w:bCs/>
          <w:lang w:val="sk-SK" w:eastAsia="sk-SK"/>
        </w:rPr>
      </w:pPr>
    </w:p>
    <w:p w14:paraId="082674C5" w14:textId="77777777" w:rsidR="003C4259" w:rsidRPr="00B353AC" w:rsidRDefault="003C4259" w:rsidP="00220156">
      <w:pPr>
        <w:pStyle w:val="Default"/>
        <w:rPr>
          <w:sz w:val="23"/>
          <w:szCs w:val="23"/>
        </w:rPr>
      </w:pPr>
      <w:r w:rsidRPr="00B353AC">
        <w:rPr>
          <w:b/>
          <w:bCs/>
          <w:sz w:val="23"/>
          <w:szCs w:val="23"/>
        </w:rPr>
        <w:t xml:space="preserve">PRÍPRAVA POSTREKOVEJ KVAPALINY A ZNEŠKODNENIE OBALOV </w:t>
      </w:r>
    </w:p>
    <w:p w14:paraId="465A6210" w14:textId="39EE7A7E" w:rsidR="003C4259" w:rsidRPr="00B353AC" w:rsidRDefault="004E5184" w:rsidP="00220156">
      <w:pPr>
        <w:pStyle w:val="Default"/>
        <w:jc w:val="both"/>
        <w:rPr>
          <w:rFonts w:eastAsia="Times New Roman"/>
          <w:bCs/>
          <w:color w:val="auto"/>
          <w:lang w:eastAsia="sk-SK"/>
        </w:rPr>
      </w:pPr>
      <w:r w:rsidRPr="00B353AC">
        <w:rPr>
          <w:rFonts w:eastAsia="Times New Roman"/>
          <w:bCs/>
          <w:color w:val="auto"/>
          <w:lang w:eastAsia="sk-SK"/>
        </w:rPr>
        <w:t xml:space="preserve">Pred použitím </w:t>
      </w:r>
      <w:r w:rsidR="001E1512" w:rsidRPr="00B353AC">
        <w:rPr>
          <w:rFonts w:eastAsia="Times New Roman"/>
          <w:bCs/>
          <w:color w:val="auto"/>
          <w:lang w:eastAsia="sk-SK"/>
        </w:rPr>
        <w:t>prípravok vo fľaši/kanistri dôkladne premiešajte</w:t>
      </w:r>
      <w:r w:rsidRPr="00B353AC">
        <w:rPr>
          <w:rFonts w:eastAsia="Times New Roman"/>
          <w:bCs/>
          <w:color w:val="auto"/>
          <w:lang w:eastAsia="sk-SK"/>
        </w:rPr>
        <w:t xml:space="preserve">. </w:t>
      </w:r>
      <w:r w:rsidR="003C4259" w:rsidRPr="00B353AC">
        <w:rPr>
          <w:rFonts w:eastAsia="Times New Roman"/>
          <w:bCs/>
          <w:color w:val="auto"/>
          <w:lang w:eastAsia="sk-SK"/>
        </w:rPr>
        <w:t>Odmerané množstvo prípravku vlejte do nádrže postrekovača naplnenej do polovice vodou a za stáleho miešania doplňte na</w:t>
      </w:r>
      <w:r w:rsidR="00AB5A22">
        <w:rPr>
          <w:rFonts w:eastAsia="Times New Roman"/>
          <w:bCs/>
          <w:color w:val="auto"/>
          <w:lang w:eastAsia="sk-SK"/>
        </w:rPr>
        <w:t> </w:t>
      </w:r>
      <w:r w:rsidR="003C4259" w:rsidRPr="00B353AC">
        <w:rPr>
          <w:rFonts w:eastAsia="Times New Roman"/>
          <w:bCs/>
          <w:color w:val="auto"/>
          <w:lang w:eastAsia="sk-SK"/>
        </w:rPr>
        <w:t xml:space="preserve">požadovaný objem. Prázdny obal z tohto prípravku vypláchnite vodou a to buď ručne (3 krát po sebe) alebo v primiešavacom zariadení, ktoré je súčasťou postrekovača. Výplachovú vodu vlejte do nádrže postrekovača a obal odovzdajte vášmu zmluvnému subjektu, ktorý má oprávnenie na zber a zneškodňovanie prázdnych obalov. Pripravte len také množstvo postrekovej kvapaliny, ktoré spotrebujete. </w:t>
      </w:r>
    </w:p>
    <w:p w14:paraId="481B702F" w14:textId="61566E52" w:rsidR="003C4259" w:rsidRPr="00B353AC" w:rsidRDefault="003C4259" w:rsidP="00220156">
      <w:pPr>
        <w:jc w:val="both"/>
        <w:rPr>
          <w:bCs/>
          <w:lang w:val="sk-SK" w:eastAsia="sk-SK"/>
        </w:rPr>
      </w:pPr>
      <w:r w:rsidRPr="00B353AC">
        <w:rPr>
          <w:bCs/>
          <w:lang w:val="sk-SK" w:eastAsia="sk-SK"/>
        </w:rPr>
        <w:t>Zákaz opätovného použitia obalu alebo jeho použitia na iné účely!</w:t>
      </w:r>
    </w:p>
    <w:p w14:paraId="5FABA266" w14:textId="77777777" w:rsidR="003C4259" w:rsidRPr="00B353AC" w:rsidRDefault="003C4259" w:rsidP="00220156">
      <w:pPr>
        <w:jc w:val="both"/>
        <w:rPr>
          <w:b/>
          <w:bCs/>
          <w:lang w:val="sk-SK" w:eastAsia="sk-SK"/>
        </w:rPr>
      </w:pPr>
      <w:r w:rsidRPr="00B353AC">
        <w:rPr>
          <w:b/>
          <w:bCs/>
          <w:lang w:val="sk-SK" w:eastAsia="sk-SK"/>
        </w:rPr>
        <w:lastRenderedPageBreak/>
        <w:t>ČISTENIE APLIKAČNÉHO ZARIADENIA</w:t>
      </w:r>
    </w:p>
    <w:p w14:paraId="56820F66" w14:textId="77777777" w:rsidR="003C4259" w:rsidRPr="00B353AC" w:rsidRDefault="003C4259" w:rsidP="00220156">
      <w:pPr>
        <w:pStyle w:val="Default"/>
        <w:jc w:val="both"/>
        <w:rPr>
          <w:rFonts w:eastAsia="Times New Roman"/>
          <w:bCs/>
          <w:color w:val="auto"/>
          <w:lang w:eastAsia="sk-SK"/>
        </w:rPr>
      </w:pPr>
      <w:r w:rsidRPr="00B353AC">
        <w:rPr>
          <w:rFonts w:eastAsia="Times New Roman"/>
          <w:bCs/>
          <w:color w:val="auto"/>
          <w:lang w:eastAsia="sk-SK"/>
        </w:rPr>
        <w:t xml:space="preserve">Aby nedošlo neskôr k poškodeniu iných plodín ošetrovaných postrekovačom, musia byť všetky zvyšky prípravku z miešacích nádrží a postrekovača ihneď po ukončení postreku odstránené podľa nasledovného postupu: </w:t>
      </w:r>
    </w:p>
    <w:p w14:paraId="5695AEEB" w14:textId="77777777" w:rsidR="003C4259" w:rsidRPr="00B353AC" w:rsidRDefault="003C4259" w:rsidP="00220156">
      <w:pPr>
        <w:pStyle w:val="Default"/>
        <w:jc w:val="both"/>
        <w:rPr>
          <w:rFonts w:eastAsia="Times New Roman"/>
          <w:bCs/>
          <w:color w:val="auto"/>
          <w:lang w:eastAsia="sk-SK"/>
        </w:rPr>
      </w:pPr>
      <w:r w:rsidRPr="00B353AC">
        <w:rPr>
          <w:rFonts w:eastAsia="Times New Roman"/>
          <w:bCs/>
          <w:color w:val="auto"/>
          <w:lang w:eastAsia="sk-SK"/>
        </w:rPr>
        <w:t xml:space="preserve">1) Po vyprázdnení nádrže vypláchnite nádrž, ramená a trysky čistou vodou (štvrtinou objemu nádrže postrekovača). </w:t>
      </w:r>
    </w:p>
    <w:p w14:paraId="476458AB" w14:textId="77777777" w:rsidR="003C4259" w:rsidRPr="00B353AC" w:rsidRDefault="003C4259" w:rsidP="00220156">
      <w:pPr>
        <w:pStyle w:val="Default"/>
        <w:jc w:val="both"/>
        <w:rPr>
          <w:rFonts w:eastAsia="Times New Roman"/>
          <w:bCs/>
          <w:color w:val="auto"/>
          <w:lang w:eastAsia="sk-SK"/>
        </w:rPr>
      </w:pPr>
      <w:r w:rsidRPr="00B353AC">
        <w:rPr>
          <w:rFonts w:eastAsia="Times New Roman"/>
          <w:bCs/>
          <w:color w:val="auto"/>
          <w:lang w:eastAsia="sk-SK"/>
        </w:rPr>
        <w:t xml:space="preserve">2) Oplachovú vodu vypustite a zariadenie prepláchnite čistou vodou, s prídavkom čistiaceho prostriedku, alebo sódy (3% roztok). </w:t>
      </w:r>
    </w:p>
    <w:p w14:paraId="6FAA7627" w14:textId="77777777" w:rsidR="003C4259" w:rsidRPr="00B353AC" w:rsidRDefault="003C4259" w:rsidP="00220156">
      <w:pPr>
        <w:pStyle w:val="Default"/>
        <w:jc w:val="both"/>
        <w:rPr>
          <w:rFonts w:eastAsia="Times New Roman"/>
          <w:bCs/>
          <w:color w:val="auto"/>
          <w:lang w:eastAsia="sk-SK"/>
        </w:rPr>
      </w:pPr>
      <w:r w:rsidRPr="00B353AC">
        <w:rPr>
          <w:bCs/>
          <w:lang w:eastAsia="sk-SK"/>
        </w:rPr>
        <w:t xml:space="preserve">3) Opakujte postup podľa bodu „2“ ešte raz. </w:t>
      </w:r>
    </w:p>
    <w:p w14:paraId="7983B4CB" w14:textId="77777777" w:rsidR="003C4259" w:rsidRPr="00B353AC" w:rsidRDefault="003C4259" w:rsidP="00220156">
      <w:pPr>
        <w:pStyle w:val="Default"/>
        <w:jc w:val="both"/>
        <w:rPr>
          <w:rFonts w:eastAsia="Times New Roman"/>
          <w:bCs/>
          <w:color w:val="auto"/>
          <w:lang w:eastAsia="sk-SK"/>
        </w:rPr>
      </w:pPr>
      <w:r w:rsidRPr="00B353AC">
        <w:rPr>
          <w:rFonts w:eastAsia="Times New Roman"/>
          <w:bCs/>
          <w:color w:val="auto"/>
          <w:lang w:eastAsia="sk-SK"/>
        </w:rPr>
        <w:t xml:space="preserve">4) Trysky a sitká musia byť čistené oddelene pred začiatkom a po ukončení oplachovania. </w:t>
      </w:r>
    </w:p>
    <w:p w14:paraId="4CBBCF0C" w14:textId="77777777" w:rsidR="003C4259" w:rsidRPr="00B353AC" w:rsidRDefault="003C4259" w:rsidP="00220156">
      <w:pPr>
        <w:jc w:val="both"/>
        <w:rPr>
          <w:bCs/>
          <w:lang w:val="sk-SK" w:eastAsia="sk-SK"/>
        </w:rPr>
      </w:pPr>
      <w:r w:rsidRPr="00B353AC">
        <w:rPr>
          <w:bCs/>
          <w:lang w:val="sk-SK" w:eastAsia="sk-SK"/>
        </w:rPr>
        <w:t>Nevyplachujte v dosahu zdrojov podzemných a povrchových recipientov vôd!</w:t>
      </w:r>
    </w:p>
    <w:p w14:paraId="5C02F093" w14:textId="77777777" w:rsidR="003C4259" w:rsidRPr="00B353AC" w:rsidRDefault="003C4259" w:rsidP="00220156">
      <w:pPr>
        <w:rPr>
          <w:bCs/>
          <w:lang w:val="sk-SK" w:eastAsia="sk-SK"/>
        </w:rPr>
      </w:pPr>
    </w:p>
    <w:p w14:paraId="77D422D9" w14:textId="77777777" w:rsidR="003C4259" w:rsidRPr="00B353AC" w:rsidRDefault="003C4259" w:rsidP="00220156">
      <w:pPr>
        <w:rPr>
          <w:b/>
          <w:bCs/>
          <w:lang w:val="sk-SK" w:eastAsia="sk-SK"/>
        </w:rPr>
      </w:pPr>
      <w:r w:rsidRPr="00B353AC">
        <w:rPr>
          <w:b/>
          <w:bCs/>
          <w:lang w:val="sk-SK" w:eastAsia="sk-SK"/>
        </w:rPr>
        <w:t>BEZPEČNOSTNÉ OPATRENIA</w:t>
      </w:r>
    </w:p>
    <w:p w14:paraId="29E6B6D7" w14:textId="14949FC2" w:rsidR="00CB34D3" w:rsidRPr="00B353AC" w:rsidRDefault="00C961FD" w:rsidP="00220156">
      <w:pPr>
        <w:rPr>
          <w:b/>
          <w:bCs/>
          <w:lang w:val="sk-SK" w:eastAsia="sk-SK"/>
        </w:rPr>
      </w:pPr>
      <w:r w:rsidRPr="00B353AC">
        <w:rPr>
          <w:b/>
          <w:bCs/>
          <w:lang w:val="sk-SK" w:eastAsia="sk-SK"/>
        </w:rPr>
        <w:t>Pred použitím prípravku si dôkladne prečítajte návod na požitie (etiketu prípravku).</w:t>
      </w:r>
    </w:p>
    <w:p w14:paraId="35E8ABC7" w14:textId="2F81F96C" w:rsidR="00CB34D3" w:rsidRPr="00B353AC" w:rsidRDefault="00C961FD" w:rsidP="00C961FD">
      <w:pPr>
        <w:jc w:val="both"/>
        <w:rPr>
          <w:u w:val="single"/>
          <w:lang w:val="sk-SK"/>
        </w:rPr>
      </w:pPr>
      <w:r w:rsidRPr="00B353AC">
        <w:rPr>
          <w:u w:val="single"/>
          <w:lang w:val="sk-SK"/>
        </w:rPr>
        <w:t>Príprava postrekovej kvapaliny</w:t>
      </w:r>
      <w:r w:rsidR="00593508">
        <w:rPr>
          <w:u w:val="single"/>
          <w:lang w:val="sk-SK"/>
        </w:rPr>
        <w:t>:</w:t>
      </w:r>
    </w:p>
    <w:p w14:paraId="79C0E392" w14:textId="571CEE2A" w:rsidR="00C961FD" w:rsidRPr="00B353AC" w:rsidRDefault="00C961FD" w:rsidP="00C961FD">
      <w:pPr>
        <w:jc w:val="both"/>
        <w:rPr>
          <w:lang w:val="sk-SK"/>
        </w:rPr>
      </w:pPr>
      <w:r w:rsidRPr="00B353AC">
        <w:rPr>
          <w:lang w:val="sk-SK"/>
        </w:rPr>
        <w:t>Pri príprave postrekovej kvapaliny je nutné používať ochranný pracovný odev odolný voči</w:t>
      </w:r>
      <w:r w:rsidR="00145035">
        <w:rPr>
          <w:lang w:val="sk-SK"/>
        </w:rPr>
        <w:t> </w:t>
      </w:r>
      <w:r w:rsidRPr="00B353AC">
        <w:rPr>
          <w:lang w:val="sk-SK"/>
        </w:rPr>
        <w:t>chemikáliám, gumovú/PVC zásteru, rukavice odolné voči chemikáliám, ochranný štít na</w:t>
      </w:r>
      <w:r w:rsidR="00145035">
        <w:rPr>
          <w:lang w:val="sk-SK"/>
        </w:rPr>
        <w:t> </w:t>
      </w:r>
      <w:r w:rsidRPr="00B353AC">
        <w:rPr>
          <w:lang w:val="sk-SK"/>
        </w:rPr>
        <w:t>tvár resp. ochranné okuliare, respirátor na ochranu dýchacích orgá</w:t>
      </w:r>
      <w:r w:rsidR="00593508">
        <w:rPr>
          <w:lang w:val="sk-SK"/>
        </w:rPr>
        <w:t>nov a gumovú pracovnú obuv. Pri </w:t>
      </w:r>
      <w:r w:rsidRPr="00B353AC">
        <w:rPr>
          <w:lang w:val="sk-SK"/>
        </w:rPr>
        <w:t>príprave aplikačnej kvapaliny sa neodporúča používať kontaktné šošovky.</w:t>
      </w:r>
    </w:p>
    <w:p w14:paraId="5A69FACE" w14:textId="31C6C6A0" w:rsidR="00CB34D3" w:rsidRPr="00B353AC" w:rsidRDefault="00C961FD" w:rsidP="00C961FD">
      <w:pPr>
        <w:jc w:val="both"/>
        <w:rPr>
          <w:u w:val="single"/>
          <w:lang w:val="sk-SK"/>
        </w:rPr>
      </w:pPr>
      <w:r w:rsidRPr="00B353AC">
        <w:rPr>
          <w:u w:val="single"/>
          <w:lang w:val="sk-SK"/>
        </w:rPr>
        <w:t>Aplikácia</w:t>
      </w:r>
      <w:r w:rsidR="00593508">
        <w:rPr>
          <w:u w:val="single"/>
          <w:lang w:val="sk-SK"/>
        </w:rPr>
        <w:t>:</w:t>
      </w:r>
      <w:r w:rsidRPr="00B353AC">
        <w:rPr>
          <w:u w:val="single"/>
          <w:lang w:val="sk-SK"/>
        </w:rPr>
        <w:t xml:space="preserve"> </w:t>
      </w:r>
    </w:p>
    <w:p w14:paraId="77E75803" w14:textId="58EFA0D5" w:rsidR="00C961FD" w:rsidRPr="00B353AC" w:rsidRDefault="00C961FD" w:rsidP="00C961FD">
      <w:pPr>
        <w:jc w:val="both"/>
        <w:rPr>
          <w:lang w:val="sk-SK"/>
        </w:rPr>
      </w:pPr>
      <w:r w:rsidRPr="00B353AC">
        <w:rPr>
          <w:lang w:val="sk-SK"/>
        </w:rPr>
        <w:t>Pri aplikácii postreku je potrebné používať ochranný celotelový pracovný odev, rukavice vhodné pre prácu s chemickými látkami, ochranný štít na tvár resp. ochranné okuliare, respirátor na ochranu dýchacích orgánov a gumovú pracovnú obuv. Prípravok je nutné aplikovať iba na voľnom priestranstve alebo v dobre vetran</w:t>
      </w:r>
      <w:r w:rsidR="00593508">
        <w:rPr>
          <w:lang w:val="sk-SK"/>
        </w:rPr>
        <w:t>om priestore. Pri manipulácii s </w:t>
      </w:r>
      <w:r w:rsidRPr="00B353AC">
        <w:rPr>
          <w:lang w:val="sk-SK"/>
        </w:rPr>
        <w:t>prípravkom sa treba vyhnúť postriekaniu kože a vniknutiu prí</w:t>
      </w:r>
      <w:r w:rsidR="00145035">
        <w:rPr>
          <w:lang w:val="sk-SK"/>
        </w:rPr>
        <w:t>pravku do očí. Počas práce a po </w:t>
      </w:r>
      <w:r w:rsidRPr="00B353AC">
        <w:rPr>
          <w:lang w:val="sk-SK"/>
        </w:rPr>
        <w:t>nej, až do vyzlečenia pracovného odevu a umytia celého</w:t>
      </w:r>
      <w:r w:rsidR="00593508">
        <w:rPr>
          <w:lang w:val="sk-SK"/>
        </w:rPr>
        <w:t xml:space="preserve"> tela teplou vodou a mydlom, je </w:t>
      </w:r>
      <w:r w:rsidRPr="00B353AC">
        <w:rPr>
          <w:lang w:val="sk-SK"/>
        </w:rPr>
        <w:t>zakázané jesť, piť a fajčiť. Ak nebol použitý jednorazový ochranný pracovný odev, je potrebné pracovný odev a ďalšie osobné ochranné pracovné prostriedky (OOPP) po ukončení práce vyprať resp. očistiť. Je zakázané vynášať kontaminovaný pracovný odev z pracoviska. Poškodené OOPP je potrebné urýchlene vymeniť. Postrek sa smie vykonávať len za bezvetria alebo mierneho vánku v smere vetra, aby nebola zasiahn</w:t>
      </w:r>
      <w:r w:rsidR="00593508">
        <w:rPr>
          <w:lang w:val="sk-SK"/>
        </w:rPr>
        <w:t>utá obsluha a ďalšie osoby. Pri </w:t>
      </w:r>
      <w:r w:rsidRPr="00B353AC">
        <w:rPr>
          <w:lang w:val="sk-SK"/>
        </w:rPr>
        <w:t>aplikácii sa neodporúča používať kontaktné šošovky. Práca s prípravkom je zakázaná tehotným a</w:t>
      </w:r>
      <w:r w:rsidR="008B25A8">
        <w:rPr>
          <w:lang w:val="sk-SK"/>
        </w:rPr>
        <w:t xml:space="preserve"> dojčiacim</w:t>
      </w:r>
      <w:r w:rsidRPr="00B353AC">
        <w:rPr>
          <w:lang w:val="sk-SK"/>
        </w:rPr>
        <w:t xml:space="preserve"> ženám, mladistvým a je nevhodná pre osoby trpiace alergickým ochorením.</w:t>
      </w:r>
    </w:p>
    <w:p w14:paraId="0E9BE88B" w14:textId="77777777" w:rsidR="00593508" w:rsidRDefault="00C961FD" w:rsidP="00C961FD">
      <w:pPr>
        <w:jc w:val="both"/>
        <w:rPr>
          <w:lang w:val="sk-SK"/>
        </w:rPr>
      </w:pPr>
      <w:r w:rsidRPr="00B353AC">
        <w:rPr>
          <w:u w:val="single"/>
          <w:lang w:val="sk-SK"/>
        </w:rPr>
        <w:t>Pracovníci vstupujúci do ošetrených porastov:</w:t>
      </w:r>
      <w:r w:rsidRPr="00593508">
        <w:rPr>
          <w:lang w:val="sk-SK"/>
        </w:rPr>
        <w:t xml:space="preserve"> </w:t>
      </w:r>
    </w:p>
    <w:p w14:paraId="01287496" w14:textId="25265D0A" w:rsidR="00C961FD" w:rsidRPr="00B353AC" w:rsidRDefault="00C961FD" w:rsidP="00C961FD">
      <w:pPr>
        <w:jc w:val="both"/>
        <w:rPr>
          <w:lang w:val="sk-SK"/>
        </w:rPr>
      </w:pPr>
      <w:r w:rsidRPr="00B353AC">
        <w:rPr>
          <w:lang w:val="sk-SK"/>
        </w:rPr>
        <w:t>Musia mať primerané ochranné pracovné oblečenie pokrývajúce celé telo, pevnú uzavretú obuv, ochran</w:t>
      </w:r>
      <w:r w:rsidR="00593508">
        <w:rPr>
          <w:lang w:val="sk-SK"/>
        </w:rPr>
        <w:t>né rukavice a môžu vstupovať do </w:t>
      </w:r>
      <w:r w:rsidRPr="00B353AC">
        <w:rPr>
          <w:lang w:val="sk-SK"/>
        </w:rPr>
        <w:t>ošetrených mi</w:t>
      </w:r>
      <w:r w:rsidR="00145035">
        <w:rPr>
          <w:lang w:val="sk-SK"/>
        </w:rPr>
        <w:t>est až po zaschnutí postreku na </w:t>
      </w:r>
      <w:r w:rsidRPr="00B353AC">
        <w:rPr>
          <w:lang w:val="sk-SK"/>
        </w:rPr>
        <w:t>rastlinách, najskôr po 24 hodinách od postreku.</w:t>
      </w:r>
    </w:p>
    <w:p w14:paraId="080D5DF6" w14:textId="77777777" w:rsidR="00C961FD" w:rsidRPr="00B353AC" w:rsidRDefault="00C961FD" w:rsidP="00C961FD">
      <w:pPr>
        <w:jc w:val="both"/>
        <w:rPr>
          <w:lang w:val="sk-SK"/>
        </w:rPr>
      </w:pPr>
    </w:p>
    <w:p w14:paraId="03DA5414" w14:textId="77777777" w:rsidR="00C961FD" w:rsidRPr="00B353AC" w:rsidRDefault="00C961FD" w:rsidP="00C961FD">
      <w:pPr>
        <w:jc w:val="both"/>
        <w:rPr>
          <w:u w:val="single"/>
          <w:lang w:val="sk-SK"/>
        </w:rPr>
      </w:pPr>
      <w:r w:rsidRPr="00B353AC">
        <w:rPr>
          <w:u w:val="single"/>
          <w:lang w:val="sk-SK"/>
        </w:rPr>
        <w:t xml:space="preserve">Obmedzenia s cieľom chrániť zdravie miestnych obyvateľov a náhodne sa vyskytujúcich okolostojacich osôb (podľa čl. 31. </w:t>
      </w:r>
      <w:proofErr w:type="spellStart"/>
      <w:r w:rsidRPr="00B353AC">
        <w:rPr>
          <w:u w:val="single"/>
          <w:lang w:val="sk-SK"/>
        </w:rPr>
        <w:t>odst</w:t>
      </w:r>
      <w:proofErr w:type="spellEnd"/>
      <w:r w:rsidRPr="00B353AC">
        <w:rPr>
          <w:u w:val="single"/>
          <w:lang w:val="sk-SK"/>
        </w:rPr>
        <w:t>. 4 písm. a nariadenia (ES) č. 1107/2009):</w:t>
      </w:r>
    </w:p>
    <w:p w14:paraId="69D83A99" w14:textId="429D6FD2" w:rsidR="00C961FD" w:rsidRPr="00B353AC" w:rsidRDefault="00C961FD" w:rsidP="00C961FD">
      <w:pPr>
        <w:jc w:val="both"/>
        <w:rPr>
          <w:lang w:val="sk-SK"/>
        </w:rPr>
      </w:pPr>
      <w:r w:rsidRPr="00B353AC">
        <w:rPr>
          <w:lang w:val="sk-SK"/>
        </w:rPr>
        <w:t xml:space="preserve">Vzdialenosť medzi hranicou ošetrenej plochy od hranice oblasti využívanej zraniteľnými skupinami obyvateľstva nesmie byť menšia ako 10 metrov. </w:t>
      </w:r>
    </w:p>
    <w:p w14:paraId="467CFD12" w14:textId="77777777" w:rsidR="00C961FD" w:rsidRPr="00B353AC" w:rsidRDefault="00C961FD" w:rsidP="00C961FD">
      <w:pPr>
        <w:jc w:val="both"/>
        <w:rPr>
          <w:lang w:val="sk-SK"/>
        </w:rPr>
      </w:pPr>
      <w:r w:rsidRPr="00B353AC">
        <w:rPr>
          <w:lang w:val="sk-SK"/>
        </w:rPr>
        <w:t>Pod oblasťami využívanými zraniteľnými skupinami obyvateľov sa v tomto kontexte považujú: verejné parky a záhrady, cintoríny, športoviská a rekreačné strediská, školské areály a detské ihriská, areály zdravotníckych zariadení, zariadenia sociálnych služieb, zariadenia poskytujúce liečebnú starostlivosť alebo kultúrne zariadenia, ale taktiež okolia obytných domov, záhrady, pozemky vrátane prístupových ciest a pod.</w:t>
      </w:r>
    </w:p>
    <w:p w14:paraId="64CA787B" w14:textId="77777777" w:rsidR="00C961FD" w:rsidRPr="00B353AC" w:rsidRDefault="00C961FD" w:rsidP="00C961FD">
      <w:pPr>
        <w:jc w:val="both"/>
        <w:rPr>
          <w:lang w:val="sk-SK"/>
        </w:rPr>
      </w:pPr>
    </w:p>
    <w:p w14:paraId="2E139BBF" w14:textId="77777777" w:rsidR="0064344F" w:rsidRPr="00B353AC" w:rsidRDefault="0064344F" w:rsidP="0064344F">
      <w:pPr>
        <w:jc w:val="both"/>
        <w:rPr>
          <w:bCs/>
          <w:lang w:val="sk-SK"/>
        </w:rPr>
      </w:pPr>
      <w:r w:rsidRPr="00B353AC">
        <w:rPr>
          <w:bCs/>
          <w:lang w:val="sk-SK"/>
        </w:rPr>
        <w:lastRenderedPageBreak/>
        <w:t xml:space="preserve">Prípadný požiar haste vodou (postrek vo forme jemnej hmly), oxidom uhličitým, hasiacou penou alebo pokryte pieskom. Vodu použite len vo forme jemnej hmly, a to len vtedy, ak je zabezpečené, že kontaminovaná voda neunikne do verejnej kanalizácie a nezasiahne zdroje podzemných vôd a ani recipienty povrchových vôd a poľnohospodársku pôdu. </w:t>
      </w:r>
    </w:p>
    <w:p w14:paraId="414AB4D2" w14:textId="25BBBF8F" w:rsidR="0064344F" w:rsidRPr="00B353AC" w:rsidRDefault="0064344F" w:rsidP="0064344F">
      <w:pPr>
        <w:rPr>
          <w:b/>
          <w:bCs/>
          <w:lang w:val="sk-SK"/>
        </w:rPr>
      </w:pPr>
      <w:r w:rsidRPr="00B353AC">
        <w:rPr>
          <w:b/>
          <w:bCs/>
          <w:lang w:val="sk-SK"/>
        </w:rPr>
        <w:t>Dôležité upozornenie</w:t>
      </w:r>
      <w:r w:rsidR="00CB34D3" w:rsidRPr="00B353AC">
        <w:rPr>
          <w:b/>
          <w:bCs/>
          <w:lang w:val="sk-SK"/>
        </w:rPr>
        <w:t>!</w:t>
      </w:r>
    </w:p>
    <w:p w14:paraId="6A07AC3C" w14:textId="244F8659" w:rsidR="0064344F" w:rsidRPr="00B353AC" w:rsidRDefault="0064344F" w:rsidP="00AF07EA">
      <w:pPr>
        <w:jc w:val="both"/>
        <w:rPr>
          <w:bCs/>
          <w:lang w:val="sk-SK"/>
        </w:rPr>
      </w:pPr>
      <w:r w:rsidRPr="00B353AC">
        <w:rPr>
          <w:bCs/>
          <w:lang w:val="sk-SK"/>
        </w:rPr>
        <w:t>Pri požiarnom zásahu používajte izolačné dýchacie prístroje, pretože pri horení môžu vznikať jedovaté splodiny</w:t>
      </w:r>
      <w:r w:rsidR="00AF07EA">
        <w:rPr>
          <w:bCs/>
          <w:lang w:val="sk-SK"/>
        </w:rPr>
        <w:t>.</w:t>
      </w:r>
      <w:bookmarkStart w:id="1" w:name="_GoBack"/>
      <w:bookmarkEnd w:id="1"/>
    </w:p>
    <w:p w14:paraId="436772BB" w14:textId="77777777" w:rsidR="003C4259" w:rsidRPr="00B353AC" w:rsidRDefault="003C4259" w:rsidP="00220156">
      <w:pPr>
        <w:rPr>
          <w:b/>
          <w:lang w:val="sk-SK"/>
        </w:rPr>
      </w:pPr>
    </w:p>
    <w:p w14:paraId="211EBAF2" w14:textId="77777777" w:rsidR="00CB34D3" w:rsidRPr="00B353AC" w:rsidRDefault="00CB34D3" w:rsidP="00CB34D3">
      <w:pPr>
        <w:jc w:val="both"/>
        <w:rPr>
          <w:b/>
          <w:bCs/>
          <w:color w:val="000000"/>
          <w:lang w:val="sk-SK"/>
        </w:rPr>
      </w:pPr>
      <w:r w:rsidRPr="00B353AC">
        <w:rPr>
          <w:b/>
          <w:bCs/>
          <w:color w:val="000000"/>
          <w:lang w:val="sk-SK"/>
        </w:rPr>
        <w:t>PRVÁ  POMOC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6520"/>
      </w:tblGrid>
      <w:tr w:rsidR="00CB34D3" w:rsidRPr="00B353AC" w14:paraId="0984E6C9" w14:textId="77777777" w:rsidTr="00055DA2">
        <w:tc>
          <w:tcPr>
            <w:tcW w:w="2552" w:type="dxa"/>
          </w:tcPr>
          <w:p w14:paraId="32F68BDD" w14:textId="77777777" w:rsidR="00CB34D3" w:rsidRPr="00B353AC" w:rsidRDefault="00CB34D3" w:rsidP="00A624E7">
            <w:pPr>
              <w:tabs>
                <w:tab w:val="left" w:pos="3544"/>
              </w:tabs>
              <w:jc w:val="both"/>
              <w:rPr>
                <w:b/>
                <w:lang w:val="sk-SK"/>
              </w:rPr>
            </w:pPr>
            <w:r w:rsidRPr="00B353AC">
              <w:rPr>
                <w:b/>
                <w:lang w:val="sk-SK"/>
              </w:rPr>
              <w:t>Všeobecné pokyny:</w:t>
            </w:r>
          </w:p>
        </w:tc>
        <w:tc>
          <w:tcPr>
            <w:tcW w:w="6520" w:type="dxa"/>
          </w:tcPr>
          <w:p w14:paraId="37606EBC" w14:textId="05CF3C3A" w:rsidR="00CB34D3" w:rsidRPr="00B353AC" w:rsidRDefault="00012131" w:rsidP="00055DA2">
            <w:pPr>
              <w:ind w:left="138" w:right="141"/>
              <w:jc w:val="both"/>
              <w:rPr>
                <w:lang w:val="sk-SK"/>
              </w:rPr>
            </w:pPr>
            <w:r w:rsidRPr="00B353AC">
              <w:rPr>
                <w:lang w:val="sk-SK"/>
              </w:rPr>
              <w:t>V prípade, že sa objavia zdravotné problémy (napr. nevoľnosť, pretrvávajúce slzenie, začervenan</w:t>
            </w:r>
            <w:r w:rsidR="00593508">
              <w:rPr>
                <w:lang w:val="sk-SK"/>
              </w:rPr>
              <w:t>ie, pálenie očí a pod.) alebo v </w:t>
            </w:r>
            <w:r w:rsidRPr="00B353AC">
              <w:rPr>
                <w:lang w:val="sk-SK"/>
              </w:rPr>
              <w:t>prípade iných ťažkostí kontaktujte lekára.</w:t>
            </w:r>
          </w:p>
        </w:tc>
      </w:tr>
      <w:tr w:rsidR="00CB34D3" w:rsidRPr="00B353AC" w14:paraId="33A5367F" w14:textId="77777777" w:rsidTr="00055DA2">
        <w:tc>
          <w:tcPr>
            <w:tcW w:w="2552" w:type="dxa"/>
          </w:tcPr>
          <w:p w14:paraId="4A96613F" w14:textId="77777777" w:rsidR="00CB34D3" w:rsidRPr="00B353AC" w:rsidRDefault="00CB34D3" w:rsidP="00A624E7">
            <w:pPr>
              <w:tabs>
                <w:tab w:val="left" w:pos="3544"/>
              </w:tabs>
              <w:jc w:val="both"/>
              <w:rPr>
                <w:b/>
                <w:lang w:val="sk-SK"/>
              </w:rPr>
            </w:pPr>
            <w:r w:rsidRPr="00B353AC">
              <w:rPr>
                <w:b/>
                <w:lang w:val="sk-SK"/>
              </w:rPr>
              <w:t>Po nadýchaní:</w:t>
            </w:r>
          </w:p>
        </w:tc>
        <w:tc>
          <w:tcPr>
            <w:tcW w:w="6520" w:type="dxa"/>
          </w:tcPr>
          <w:p w14:paraId="061D7885" w14:textId="7E597BE3" w:rsidR="00CB34D3" w:rsidRPr="00B353AC" w:rsidRDefault="00012131" w:rsidP="00055DA2">
            <w:pPr>
              <w:ind w:left="138" w:right="141"/>
              <w:jc w:val="both"/>
              <w:rPr>
                <w:lang w:val="sk-SK"/>
              </w:rPr>
            </w:pPr>
            <w:r w:rsidRPr="00B353AC">
              <w:rPr>
                <w:lang w:val="sk-SK"/>
              </w:rPr>
              <w:t>Prerušte prácu. Opustite ošetrovanú oblasť, alebo preneste postihnutého mimo ošetrovanú oblasť.</w:t>
            </w:r>
          </w:p>
        </w:tc>
      </w:tr>
      <w:tr w:rsidR="00CB34D3" w:rsidRPr="00B353AC" w14:paraId="02C12BA6" w14:textId="77777777" w:rsidTr="00055DA2">
        <w:tc>
          <w:tcPr>
            <w:tcW w:w="2552" w:type="dxa"/>
          </w:tcPr>
          <w:p w14:paraId="6428781B" w14:textId="73765509" w:rsidR="00CB34D3" w:rsidRPr="00B353AC" w:rsidRDefault="00E41854" w:rsidP="00A624E7">
            <w:pPr>
              <w:tabs>
                <w:tab w:val="left" w:pos="3544"/>
              </w:tabs>
              <w:jc w:val="both"/>
              <w:rPr>
                <w:b/>
                <w:lang w:val="sk-SK"/>
              </w:rPr>
            </w:pPr>
            <w:r w:rsidRPr="00B353AC">
              <w:rPr>
                <w:b/>
                <w:lang w:val="sk-SK"/>
              </w:rPr>
              <w:t>Po</w:t>
            </w:r>
            <w:r w:rsidR="00002CD9" w:rsidRPr="00B353AC">
              <w:rPr>
                <w:b/>
                <w:lang w:val="sk-SK"/>
              </w:rPr>
              <w:t xml:space="preserve"> náhodnom</w:t>
            </w:r>
            <w:r w:rsidR="00CB34D3" w:rsidRPr="00B353AC">
              <w:rPr>
                <w:b/>
                <w:lang w:val="sk-SK"/>
              </w:rPr>
              <w:t xml:space="preserve"> požití:</w:t>
            </w:r>
          </w:p>
        </w:tc>
        <w:tc>
          <w:tcPr>
            <w:tcW w:w="6520" w:type="dxa"/>
          </w:tcPr>
          <w:p w14:paraId="7F949911" w14:textId="2A748011" w:rsidR="00CB34D3" w:rsidRPr="00B353AC" w:rsidRDefault="00002CD9" w:rsidP="00055DA2">
            <w:pPr>
              <w:ind w:left="138" w:right="141"/>
              <w:jc w:val="both"/>
              <w:rPr>
                <w:lang w:val="sk-SK"/>
              </w:rPr>
            </w:pPr>
            <w:r w:rsidRPr="00B353AC">
              <w:rPr>
                <w:lang w:val="sk-SK"/>
              </w:rPr>
              <w:t>Vypláchnite ústa vodou, prípadne dajte postihnutému vypiť asi pohár (1/4 litra) vody. Nevyvolávajte zvracanie.</w:t>
            </w:r>
          </w:p>
        </w:tc>
      </w:tr>
      <w:tr w:rsidR="00CB34D3" w:rsidRPr="00B353AC" w14:paraId="18D0AD48" w14:textId="77777777" w:rsidTr="00055DA2">
        <w:tc>
          <w:tcPr>
            <w:tcW w:w="2552" w:type="dxa"/>
          </w:tcPr>
          <w:p w14:paraId="47B42631" w14:textId="77777777" w:rsidR="00CB34D3" w:rsidRPr="00B353AC" w:rsidRDefault="00CB34D3" w:rsidP="00A624E7">
            <w:pPr>
              <w:tabs>
                <w:tab w:val="left" w:pos="3544"/>
              </w:tabs>
              <w:jc w:val="both"/>
              <w:rPr>
                <w:b/>
                <w:lang w:val="sk-SK"/>
              </w:rPr>
            </w:pPr>
            <w:r w:rsidRPr="00B353AC">
              <w:rPr>
                <w:b/>
                <w:lang w:val="sk-SK"/>
              </w:rPr>
              <w:t>Po zasiahnutí očí:</w:t>
            </w:r>
          </w:p>
        </w:tc>
        <w:tc>
          <w:tcPr>
            <w:tcW w:w="6520" w:type="dxa"/>
          </w:tcPr>
          <w:p w14:paraId="652A0A0E" w14:textId="007F81D4" w:rsidR="00CB34D3" w:rsidRPr="00B353AC" w:rsidRDefault="00012131" w:rsidP="00055DA2">
            <w:pPr>
              <w:tabs>
                <w:tab w:val="left" w:pos="3544"/>
              </w:tabs>
              <w:ind w:left="142" w:right="141"/>
              <w:jc w:val="both"/>
              <w:rPr>
                <w:lang w:val="sk-SK"/>
              </w:rPr>
            </w:pPr>
            <w:r w:rsidRPr="00B353AC">
              <w:rPr>
                <w:lang w:val="sk-SK"/>
              </w:rPr>
              <w:t>Vypláchnite oči po dobu aspoň 10-tich minút veľkým množstvom vlažnej čistej vody. Ak sú nasadené kontaktné šošovky a ak je to možné, vyberte ich. Kontaktné šošovky nie je možné opätovne použiť, zlikvidujte ich.</w:t>
            </w:r>
          </w:p>
        </w:tc>
      </w:tr>
      <w:tr w:rsidR="00CB34D3" w:rsidRPr="00B353AC" w14:paraId="51D21E21" w14:textId="77777777" w:rsidTr="00055DA2">
        <w:tc>
          <w:tcPr>
            <w:tcW w:w="2552" w:type="dxa"/>
          </w:tcPr>
          <w:p w14:paraId="18944FBE" w14:textId="77777777" w:rsidR="00CB34D3" w:rsidRPr="00B353AC" w:rsidRDefault="00CB34D3" w:rsidP="00A624E7">
            <w:pPr>
              <w:tabs>
                <w:tab w:val="left" w:pos="3544"/>
              </w:tabs>
              <w:jc w:val="both"/>
              <w:rPr>
                <w:b/>
                <w:lang w:val="sk-SK"/>
              </w:rPr>
            </w:pPr>
            <w:r w:rsidRPr="00B353AC">
              <w:rPr>
                <w:b/>
                <w:lang w:val="sk-SK"/>
              </w:rPr>
              <w:t>Po zasiahnutí pokožky:</w:t>
            </w:r>
          </w:p>
        </w:tc>
        <w:tc>
          <w:tcPr>
            <w:tcW w:w="6520" w:type="dxa"/>
          </w:tcPr>
          <w:p w14:paraId="667812D1" w14:textId="77777777" w:rsidR="00CB34D3" w:rsidRPr="00B353AC" w:rsidRDefault="00012131" w:rsidP="00055DA2">
            <w:pPr>
              <w:ind w:left="138" w:right="141"/>
              <w:jc w:val="both"/>
              <w:rPr>
                <w:lang w:val="sk-SK"/>
              </w:rPr>
            </w:pPr>
            <w:r w:rsidRPr="00B353AC">
              <w:rPr>
                <w:lang w:val="sk-SK"/>
              </w:rPr>
              <w:t>Odložte kontaminovaný / nasiaknutý odev. Zasiahnuté časti pokožky umyte teplou vodou a mydlom. Pokožku potom dobre opláchnite. Pri väčšej kontaminácii pokožky sa osprchujte.</w:t>
            </w:r>
          </w:p>
          <w:p w14:paraId="0CC3E26D" w14:textId="0A8D36B2" w:rsidR="00055DA2" w:rsidRPr="00B353AC" w:rsidRDefault="00055DA2" w:rsidP="00055DA2">
            <w:pPr>
              <w:ind w:left="138" w:right="141"/>
              <w:jc w:val="both"/>
              <w:rPr>
                <w:lang w:val="sk-SK"/>
              </w:rPr>
            </w:pPr>
          </w:p>
        </w:tc>
      </w:tr>
    </w:tbl>
    <w:p w14:paraId="404600BE" w14:textId="4A31AE66" w:rsidR="00C961FD" w:rsidRPr="00B353AC" w:rsidRDefault="00CB34D3" w:rsidP="00BF3C80">
      <w:pPr>
        <w:ind w:leftChars="8" w:left="19"/>
        <w:jc w:val="both"/>
        <w:rPr>
          <w:lang w:val="sk-SK"/>
        </w:rPr>
      </w:pPr>
      <w:r w:rsidRPr="00B353AC">
        <w:rPr>
          <w:lang w:val="sk-SK"/>
        </w:rPr>
        <w:t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informačným centr</w:t>
      </w:r>
      <w:r w:rsidR="000F4300">
        <w:rPr>
          <w:lang w:val="sk-SK"/>
        </w:rPr>
        <w:t>o</w:t>
      </w:r>
      <w:r w:rsidRPr="00B353AC">
        <w:rPr>
          <w:lang w:val="sk-SK"/>
        </w:rPr>
        <w:t xml:space="preserve">m – Klinika pracovného lekárstva a </w:t>
      </w:r>
      <w:proofErr w:type="spellStart"/>
      <w:r w:rsidRPr="00B353AC">
        <w:rPr>
          <w:lang w:val="sk-SK"/>
        </w:rPr>
        <w:t>toxikológie</w:t>
      </w:r>
      <w:proofErr w:type="spellEnd"/>
      <w:r w:rsidRPr="00B353AC">
        <w:rPr>
          <w:lang w:val="sk-SK"/>
        </w:rPr>
        <w:t>, Limbová 5, 833 05 Bratislava (tel. č.: +421 (0)2 54 77 41 66).</w:t>
      </w:r>
    </w:p>
    <w:p w14:paraId="5C306135" w14:textId="77777777" w:rsidR="0064344F" w:rsidRPr="00B353AC" w:rsidRDefault="0064344F" w:rsidP="00220156">
      <w:pPr>
        <w:rPr>
          <w:lang w:val="sk-SK"/>
        </w:rPr>
      </w:pPr>
    </w:p>
    <w:p w14:paraId="1528E205" w14:textId="77777777" w:rsidR="003C4259" w:rsidRPr="00B353AC" w:rsidRDefault="003C4259" w:rsidP="00220156">
      <w:pPr>
        <w:rPr>
          <w:b/>
          <w:lang w:val="sk-SK"/>
        </w:rPr>
      </w:pPr>
      <w:r w:rsidRPr="00B353AC">
        <w:rPr>
          <w:b/>
          <w:lang w:val="sk-SK"/>
        </w:rPr>
        <w:t>SKLADOVANIE</w:t>
      </w:r>
    </w:p>
    <w:p w14:paraId="5C73A9C4" w14:textId="5105FCB9" w:rsidR="003C4259" w:rsidRPr="00B353AC" w:rsidRDefault="003C4259" w:rsidP="00220156">
      <w:pPr>
        <w:jc w:val="both"/>
        <w:rPr>
          <w:lang w:val="sk-SK"/>
        </w:rPr>
      </w:pPr>
      <w:r w:rsidRPr="00B353AC">
        <w:rPr>
          <w:lang w:val="sk-SK"/>
        </w:rPr>
        <w:t>Prípravok skladujte v uzavretých originálnych obaloch v uzamknutých, suchých a vetrateľných skladoch oddelene od potravín, nápojov, krmív, hnojív, dezinfekčných prostriedkov a obalov od týchto látok</w:t>
      </w:r>
      <w:r w:rsidR="0064344F" w:rsidRPr="00B353AC">
        <w:rPr>
          <w:lang w:val="sk-SK"/>
        </w:rPr>
        <w:t xml:space="preserve"> </w:t>
      </w:r>
      <w:r w:rsidR="002C22FD" w:rsidRPr="00B353AC">
        <w:rPr>
          <w:lang w:val="sk-SK"/>
        </w:rPr>
        <w:t xml:space="preserve"> pri teplote od +5°C do +30°C</w:t>
      </w:r>
      <w:r w:rsidRPr="00B353AC">
        <w:rPr>
          <w:lang w:val="sk-SK"/>
        </w:rPr>
        <w:t>. Chráňte pred mrazom, vlhkom a priamym slnečným žiarením. Doba skladovateľnosti v originálnych ne</w:t>
      </w:r>
      <w:r w:rsidR="00593508">
        <w:rPr>
          <w:lang w:val="sk-SK"/>
        </w:rPr>
        <w:t>porušených obaloch je 2 roky od </w:t>
      </w:r>
      <w:r w:rsidRPr="00B353AC">
        <w:rPr>
          <w:lang w:val="sk-SK"/>
        </w:rPr>
        <w:t>dátumu výroby.</w:t>
      </w:r>
    </w:p>
    <w:p w14:paraId="5C44A246" w14:textId="77777777" w:rsidR="003C4259" w:rsidRPr="00B353AC" w:rsidRDefault="003C4259" w:rsidP="00220156">
      <w:pPr>
        <w:pStyle w:val="Default"/>
        <w:rPr>
          <w:sz w:val="23"/>
          <w:szCs w:val="23"/>
        </w:rPr>
      </w:pPr>
      <w:r w:rsidRPr="00B353AC">
        <w:br/>
      </w:r>
      <w:r w:rsidRPr="00B353AC">
        <w:rPr>
          <w:b/>
          <w:bCs/>
          <w:sz w:val="23"/>
          <w:szCs w:val="23"/>
        </w:rPr>
        <w:t xml:space="preserve">ZNEŠKODNENIE ZVYŠKOV </w:t>
      </w:r>
    </w:p>
    <w:p w14:paraId="50124653" w14:textId="77777777" w:rsidR="003C4259" w:rsidRPr="00B353AC" w:rsidRDefault="003C4259" w:rsidP="00220156">
      <w:pPr>
        <w:pStyle w:val="Default"/>
        <w:jc w:val="both"/>
        <w:rPr>
          <w:rFonts w:eastAsia="Times New Roman"/>
          <w:color w:val="auto"/>
          <w:lang w:eastAsia="cs-CZ"/>
        </w:rPr>
      </w:pPr>
      <w:r w:rsidRPr="00B353AC">
        <w:rPr>
          <w:rFonts w:eastAsia="Times New Roman"/>
          <w:color w:val="auto"/>
          <w:lang w:eastAsia="cs-CZ"/>
        </w:rPr>
        <w:t xml:space="preserve">Nepoužité zvyšky prípravku v pôvodnom obale zneškodnite ako nebezpečný odpad. </w:t>
      </w:r>
    </w:p>
    <w:p w14:paraId="5AADB1B7" w14:textId="3E8F191E" w:rsidR="003C4259" w:rsidRPr="00B353AC" w:rsidRDefault="003C4259" w:rsidP="00BF3C80">
      <w:pPr>
        <w:pStyle w:val="Zkladntext3"/>
        <w:jc w:val="both"/>
        <w:rPr>
          <w:sz w:val="24"/>
          <w:szCs w:val="24"/>
          <w:lang w:val="sk-SK"/>
        </w:rPr>
      </w:pPr>
      <w:r w:rsidRPr="00B353AC">
        <w:rPr>
          <w:sz w:val="24"/>
          <w:szCs w:val="24"/>
          <w:lang w:val="sk-SK"/>
        </w:rPr>
        <w:t>Technologický zvyšok postrekovej kvapaliny po zriedení vystriekajte na neošetrenej ploche, nesm</w:t>
      </w:r>
      <w:r w:rsidR="00EC511D">
        <w:rPr>
          <w:sz w:val="24"/>
          <w:szCs w:val="24"/>
          <w:lang w:val="sk-SK"/>
        </w:rPr>
        <w:t>ie</w:t>
      </w:r>
      <w:r w:rsidRPr="00B353AC">
        <w:rPr>
          <w:sz w:val="24"/>
          <w:szCs w:val="24"/>
          <w:lang w:val="sk-SK"/>
        </w:rPr>
        <w:t xml:space="preserve"> však zasiahnuť zdroje podzemných ani recipienty povrchových vôd alebo zneškodnite ako nebezpečný odpad. Nepoužité zvyšky postrekovej kvapaliny v objeme väčšom ako technologický zvyšok (uvedené v parametroch mechanizačného prostriedku) zneškodnite ako nebezpečný odpad v súlade s platnou legislatívou o odpadoch.</w:t>
      </w:r>
    </w:p>
    <w:sectPr w:rsidR="003C4259" w:rsidRPr="00B353AC" w:rsidSect="003C4259">
      <w:headerReference w:type="default" r:id="rId12"/>
      <w:footerReference w:type="default" r:id="rId13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F93FA" w14:textId="77777777" w:rsidR="00101B07" w:rsidRDefault="00101B07" w:rsidP="007346B2">
      <w:r>
        <w:separator/>
      </w:r>
    </w:p>
  </w:endnote>
  <w:endnote w:type="continuationSeparator" w:id="0">
    <w:p w14:paraId="147F2D00" w14:textId="77777777" w:rsidR="00101B07" w:rsidRDefault="00101B07" w:rsidP="00734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AD01D" w14:textId="6836139B" w:rsidR="00A522C8" w:rsidRPr="00A522C8" w:rsidRDefault="00A522C8">
    <w:pPr>
      <w:pStyle w:val="Pta"/>
      <w:rPr>
        <w:lang w:val="sk-SK"/>
      </w:rPr>
    </w:pPr>
    <w:r w:rsidRPr="00CC312C">
      <w:rPr>
        <w:sz w:val="20"/>
        <w:szCs w:val="20"/>
        <w:lang w:val="sk-SK"/>
      </w:rPr>
      <w:t>ICZ/</w:t>
    </w:r>
    <w:r w:rsidR="00AB5A22">
      <w:rPr>
        <w:sz w:val="20"/>
        <w:szCs w:val="20"/>
        <w:lang w:val="sk-SK"/>
      </w:rPr>
      <w:t>2025/16325/ze</w:t>
    </w:r>
    <w:r>
      <w:rPr>
        <w:lang w:val="sk-SK"/>
      </w:rPr>
      <w:tab/>
    </w:r>
    <w:r>
      <w:rPr>
        <w:lang w:val="sk-SK"/>
      </w:rPr>
      <w:tab/>
    </w:r>
    <w:r w:rsidRPr="00CC312C">
      <w:rPr>
        <w:bCs/>
        <w:sz w:val="20"/>
        <w:szCs w:val="20"/>
        <w:lang w:val="sk-SK"/>
      </w:rPr>
      <w:fldChar w:fldCharType="begin"/>
    </w:r>
    <w:r w:rsidRPr="00CC312C">
      <w:rPr>
        <w:bCs/>
        <w:sz w:val="20"/>
        <w:szCs w:val="20"/>
        <w:lang w:val="sk-SK"/>
      </w:rPr>
      <w:instrText>PAGE  \* Arabic  \* MERGEFORMAT</w:instrText>
    </w:r>
    <w:r w:rsidRPr="00CC312C">
      <w:rPr>
        <w:bCs/>
        <w:sz w:val="20"/>
        <w:szCs w:val="20"/>
        <w:lang w:val="sk-SK"/>
      </w:rPr>
      <w:fldChar w:fldCharType="separate"/>
    </w:r>
    <w:r w:rsidR="00AF07EA">
      <w:rPr>
        <w:bCs/>
        <w:noProof/>
        <w:sz w:val="20"/>
        <w:szCs w:val="20"/>
        <w:lang w:val="sk-SK"/>
      </w:rPr>
      <w:t>6</w:t>
    </w:r>
    <w:r w:rsidRPr="00CC312C">
      <w:rPr>
        <w:bCs/>
        <w:sz w:val="20"/>
        <w:szCs w:val="20"/>
        <w:lang w:val="sk-SK"/>
      </w:rPr>
      <w:fldChar w:fldCharType="end"/>
    </w:r>
    <w:r w:rsidRPr="00CC312C">
      <w:rPr>
        <w:sz w:val="20"/>
        <w:szCs w:val="20"/>
        <w:lang w:val="sk-SK"/>
      </w:rPr>
      <w:t xml:space="preserve"> </w:t>
    </w:r>
    <w:r w:rsidR="001D1F85" w:rsidRPr="00CC312C">
      <w:rPr>
        <w:sz w:val="20"/>
        <w:szCs w:val="20"/>
        <w:lang w:val="sk-SK"/>
      </w:rPr>
      <w:t>/</w:t>
    </w:r>
    <w:r w:rsidRPr="00CC312C">
      <w:rPr>
        <w:bCs/>
        <w:sz w:val="20"/>
        <w:szCs w:val="20"/>
        <w:lang w:val="sk-SK"/>
      </w:rPr>
      <w:fldChar w:fldCharType="begin"/>
    </w:r>
    <w:r w:rsidRPr="00CC312C">
      <w:rPr>
        <w:bCs/>
        <w:sz w:val="20"/>
        <w:szCs w:val="20"/>
        <w:lang w:val="sk-SK"/>
      </w:rPr>
      <w:instrText>NUMPAGES  \* Arabic  \* MERGEFORMAT</w:instrText>
    </w:r>
    <w:r w:rsidRPr="00CC312C">
      <w:rPr>
        <w:bCs/>
        <w:sz w:val="20"/>
        <w:szCs w:val="20"/>
        <w:lang w:val="sk-SK"/>
      </w:rPr>
      <w:fldChar w:fldCharType="separate"/>
    </w:r>
    <w:r w:rsidR="00AF07EA">
      <w:rPr>
        <w:bCs/>
        <w:noProof/>
        <w:sz w:val="20"/>
        <w:szCs w:val="20"/>
        <w:lang w:val="sk-SK"/>
      </w:rPr>
      <w:t>6</w:t>
    </w:r>
    <w:r w:rsidRPr="00CC312C">
      <w:rPr>
        <w:bCs/>
        <w:sz w:val="20"/>
        <w:szCs w:val="20"/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0391C" w14:textId="77777777" w:rsidR="00101B07" w:rsidRDefault="00101B07" w:rsidP="007346B2">
      <w:r>
        <w:separator/>
      </w:r>
    </w:p>
  </w:footnote>
  <w:footnote w:type="continuationSeparator" w:id="0">
    <w:p w14:paraId="2009B7B1" w14:textId="77777777" w:rsidR="00101B07" w:rsidRDefault="00101B07" w:rsidP="00734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374AA" w14:textId="7697882D" w:rsidR="00C92535" w:rsidRPr="009268E7" w:rsidRDefault="00C92535" w:rsidP="00C92535">
    <w:pPr>
      <w:pStyle w:val="Hlavika"/>
      <w:shd w:val="clear" w:color="auto" w:fill="FFFFFF"/>
      <w:jc w:val="right"/>
      <w:rPr>
        <w:lang w:val="sk-SK"/>
      </w:rPr>
    </w:pPr>
    <w:r w:rsidRPr="00AF07EA">
      <w:rPr>
        <w:sz w:val="20"/>
        <w:szCs w:val="20"/>
      </w:rPr>
      <w:t>Etiketa schválená</w:t>
    </w:r>
    <w:r w:rsidR="00CC312C" w:rsidRPr="00AF07EA">
      <w:rPr>
        <w:sz w:val="20"/>
        <w:szCs w:val="20"/>
      </w:rPr>
      <w:t xml:space="preserve">: </w:t>
    </w:r>
    <w:r w:rsidR="00AF07EA" w:rsidRPr="00AF07EA">
      <w:rPr>
        <w:sz w:val="20"/>
        <w:szCs w:val="20"/>
      </w:rPr>
      <w:t>04.12.2025</w:t>
    </w:r>
  </w:p>
  <w:p w14:paraId="117F907A" w14:textId="77777777" w:rsidR="00A522C8" w:rsidRDefault="00A522C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9DF"/>
    <w:rsid w:val="00001F71"/>
    <w:rsid w:val="00002CD9"/>
    <w:rsid w:val="00012131"/>
    <w:rsid w:val="0001294E"/>
    <w:rsid w:val="00024982"/>
    <w:rsid w:val="00030670"/>
    <w:rsid w:val="000322A0"/>
    <w:rsid w:val="000333EE"/>
    <w:rsid w:val="00034449"/>
    <w:rsid w:val="000549F4"/>
    <w:rsid w:val="00055DA2"/>
    <w:rsid w:val="0007737B"/>
    <w:rsid w:val="00096A92"/>
    <w:rsid w:val="000A53BA"/>
    <w:rsid w:val="000C715C"/>
    <w:rsid w:val="000D4209"/>
    <w:rsid w:val="000E17D9"/>
    <w:rsid w:val="000F4300"/>
    <w:rsid w:val="00101B07"/>
    <w:rsid w:val="001079AD"/>
    <w:rsid w:val="001079FD"/>
    <w:rsid w:val="00142943"/>
    <w:rsid w:val="00145035"/>
    <w:rsid w:val="00147D3D"/>
    <w:rsid w:val="00157173"/>
    <w:rsid w:val="0016089B"/>
    <w:rsid w:val="001742A2"/>
    <w:rsid w:val="00187570"/>
    <w:rsid w:val="00191352"/>
    <w:rsid w:val="001922B3"/>
    <w:rsid w:val="00192903"/>
    <w:rsid w:val="001A4257"/>
    <w:rsid w:val="001B11B7"/>
    <w:rsid w:val="001D1F85"/>
    <w:rsid w:val="001D57AA"/>
    <w:rsid w:val="001E04C8"/>
    <w:rsid w:val="001E1512"/>
    <w:rsid w:val="00206E66"/>
    <w:rsid w:val="00216885"/>
    <w:rsid w:val="0023335D"/>
    <w:rsid w:val="00246E24"/>
    <w:rsid w:val="00253586"/>
    <w:rsid w:val="00255E21"/>
    <w:rsid w:val="00256788"/>
    <w:rsid w:val="0026020A"/>
    <w:rsid w:val="002730BF"/>
    <w:rsid w:val="0028001E"/>
    <w:rsid w:val="002A3CC4"/>
    <w:rsid w:val="002B6741"/>
    <w:rsid w:val="002C22FD"/>
    <w:rsid w:val="002C7A8B"/>
    <w:rsid w:val="002D0F6E"/>
    <w:rsid w:val="002D7042"/>
    <w:rsid w:val="002F25E1"/>
    <w:rsid w:val="00303937"/>
    <w:rsid w:val="00330F84"/>
    <w:rsid w:val="00364170"/>
    <w:rsid w:val="00394BFE"/>
    <w:rsid w:val="00395240"/>
    <w:rsid w:val="003A1E85"/>
    <w:rsid w:val="003C0634"/>
    <w:rsid w:val="003C4259"/>
    <w:rsid w:val="003C79DF"/>
    <w:rsid w:val="003F419A"/>
    <w:rsid w:val="003F5B76"/>
    <w:rsid w:val="00405565"/>
    <w:rsid w:val="00415BAF"/>
    <w:rsid w:val="00427564"/>
    <w:rsid w:val="00430FAA"/>
    <w:rsid w:val="004719CB"/>
    <w:rsid w:val="00472E58"/>
    <w:rsid w:val="00475ABD"/>
    <w:rsid w:val="004763C0"/>
    <w:rsid w:val="004864CC"/>
    <w:rsid w:val="004957F3"/>
    <w:rsid w:val="004A16C5"/>
    <w:rsid w:val="004C61FB"/>
    <w:rsid w:val="004C68A5"/>
    <w:rsid w:val="004E5184"/>
    <w:rsid w:val="00502248"/>
    <w:rsid w:val="005038D3"/>
    <w:rsid w:val="00504049"/>
    <w:rsid w:val="00520419"/>
    <w:rsid w:val="005208AF"/>
    <w:rsid w:val="005350DC"/>
    <w:rsid w:val="00564D14"/>
    <w:rsid w:val="00573A62"/>
    <w:rsid w:val="00575433"/>
    <w:rsid w:val="005761C0"/>
    <w:rsid w:val="00593508"/>
    <w:rsid w:val="005B5609"/>
    <w:rsid w:val="005C31E6"/>
    <w:rsid w:val="005C6917"/>
    <w:rsid w:val="005F0BE8"/>
    <w:rsid w:val="00600008"/>
    <w:rsid w:val="006035FE"/>
    <w:rsid w:val="006110C5"/>
    <w:rsid w:val="006231C7"/>
    <w:rsid w:val="00631386"/>
    <w:rsid w:val="00633E6A"/>
    <w:rsid w:val="00634CA9"/>
    <w:rsid w:val="00635A2D"/>
    <w:rsid w:val="006374EF"/>
    <w:rsid w:val="0064344F"/>
    <w:rsid w:val="00651E86"/>
    <w:rsid w:val="00661692"/>
    <w:rsid w:val="00680FF9"/>
    <w:rsid w:val="0068313F"/>
    <w:rsid w:val="006A366C"/>
    <w:rsid w:val="006B40F8"/>
    <w:rsid w:val="006B648B"/>
    <w:rsid w:val="006D1878"/>
    <w:rsid w:val="006D1AB7"/>
    <w:rsid w:val="006E2A8D"/>
    <w:rsid w:val="006F01FF"/>
    <w:rsid w:val="0070295B"/>
    <w:rsid w:val="007346B2"/>
    <w:rsid w:val="00742B21"/>
    <w:rsid w:val="0076516F"/>
    <w:rsid w:val="007664D4"/>
    <w:rsid w:val="0076663B"/>
    <w:rsid w:val="00777673"/>
    <w:rsid w:val="0078239A"/>
    <w:rsid w:val="00784CDF"/>
    <w:rsid w:val="007952B8"/>
    <w:rsid w:val="007A7EAE"/>
    <w:rsid w:val="007B6D36"/>
    <w:rsid w:val="007B7A64"/>
    <w:rsid w:val="007B7E78"/>
    <w:rsid w:val="00813C75"/>
    <w:rsid w:val="00822449"/>
    <w:rsid w:val="008360B8"/>
    <w:rsid w:val="00837387"/>
    <w:rsid w:val="0085358B"/>
    <w:rsid w:val="008560F5"/>
    <w:rsid w:val="00861D03"/>
    <w:rsid w:val="0087139A"/>
    <w:rsid w:val="00872343"/>
    <w:rsid w:val="008A1D5E"/>
    <w:rsid w:val="008B25A8"/>
    <w:rsid w:val="008D1D3E"/>
    <w:rsid w:val="008E0FCD"/>
    <w:rsid w:val="008F7353"/>
    <w:rsid w:val="009268E7"/>
    <w:rsid w:val="00926D1E"/>
    <w:rsid w:val="00934065"/>
    <w:rsid w:val="00940293"/>
    <w:rsid w:val="00950308"/>
    <w:rsid w:val="0095180F"/>
    <w:rsid w:val="009522EA"/>
    <w:rsid w:val="00954FBA"/>
    <w:rsid w:val="009560D5"/>
    <w:rsid w:val="00970395"/>
    <w:rsid w:val="00983FE4"/>
    <w:rsid w:val="00993C50"/>
    <w:rsid w:val="009A321C"/>
    <w:rsid w:val="009B63B0"/>
    <w:rsid w:val="009C619E"/>
    <w:rsid w:val="009C7D2C"/>
    <w:rsid w:val="009F3BB1"/>
    <w:rsid w:val="00A16C9D"/>
    <w:rsid w:val="00A21934"/>
    <w:rsid w:val="00A32C34"/>
    <w:rsid w:val="00A522C8"/>
    <w:rsid w:val="00A57C61"/>
    <w:rsid w:val="00A8054B"/>
    <w:rsid w:val="00A82CE0"/>
    <w:rsid w:val="00A95991"/>
    <w:rsid w:val="00A96739"/>
    <w:rsid w:val="00AA559A"/>
    <w:rsid w:val="00AB5A22"/>
    <w:rsid w:val="00AC42BC"/>
    <w:rsid w:val="00AC51D0"/>
    <w:rsid w:val="00AD5D41"/>
    <w:rsid w:val="00AE3C13"/>
    <w:rsid w:val="00AE50BD"/>
    <w:rsid w:val="00AF07EA"/>
    <w:rsid w:val="00AF2CAA"/>
    <w:rsid w:val="00B03678"/>
    <w:rsid w:val="00B054BB"/>
    <w:rsid w:val="00B06143"/>
    <w:rsid w:val="00B353AC"/>
    <w:rsid w:val="00B57F18"/>
    <w:rsid w:val="00B6134D"/>
    <w:rsid w:val="00B72746"/>
    <w:rsid w:val="00B81AE9"/>
    <w:rsid w:val="00B82350"/>
    <w:rsid w:val="00B92DEA"/>
    <w:rsid w:val="00BB398C"/>
    <w:rsid w:val="00BB6523"/>
    <w:rsid w:val="00BC5981"/>
    <w:rsid w:val="00BC6AFF"/>
    <w:rsid w:val="00BD52E0"/>
    <w:rsid w:val="00BF3C80"/>
    <w:rsid w:val="00C01FB1"/>
    <w:rsid w:val="00C24EA1"/>
    <w:rsid w:val="00C332B3"/>
    <w:rsid w:val="00C359EA"/>
    <w:rsid w:val="00C50637"/>
    <w:rsid w:val="00C7278D"/>
    <w:rsid w:val="00C75265"/>
    <w:rsid w:val="00C92535"/>
    <w:rsid w:val="00C961FD"/>
    <w:rsid w:val="00CB0E5B"/>
    <w:rsid w:val="00CB34D3"/>
    <w:rsid w:val="00CC312C"/>
    <w:rsid w:val="00CC68FC"/>
    <w:rsid w:val="00CF29B4"/>
    <w:rsid w:val="00CF327D"/>
    <w:rsid w:val="00CF7A82"/>
    <w:rsid w:val="00D0056B"/>
    <w:rsid w:val="00D05D91"/>
    <w:rsid w:val="00D45EBC"/>
    <w:rsid w:val="00D556FD"/>
    <w:rsid w:val="00D61674"/>
    <w:rsid w:val="00D62DF1"/>
    <w:rsid w:val="00D67D7E"/>
    <w:rsid w:val="00D920F1"/>
    <w:rsid w:val="00D95132"/>
    <w:rsid w:val="00DA1D3A"/>
    <w:rsid w:val="00DA41B0"/>
    <w:rsid w:val="00DD357B"/>
    <w:rsid w:val="00DE1B1B"/>
    <w:rsid w:val="00DE6E25"/>
    <w:rsid w:val="00DF7956"/>
    <w:rsid w:val="00E167EB"/>
    <w:rsid w:val="00E3133E"/>
    <w:rsid w:val="00E41854"/>
    <w:rsid w:val="00E4686A"/>
    <w:rsid w:val="00E61C56"/>
    <w:rsid w:val="00E72427"/>
    <w:rsid w:val="00E86901"/>
    <w:rsid w:val="00E91542"/>
    <w:rsid w:val="00E917FD"/>
    <w:rsid w:val="00EB01C1"/>
    <w:rsid w:val="00EB078F"/>
    <w:rsid w:val="00EB4616"/>
    <w:rsid w:val="00EC511D"/>
    <w:rsid w:val="00EC748B"/>
    <w:rsid w:val="00EE535D"/>
    <w:rsid w:val="00EE5587"/>
    <w:rsid w:val="00EF200F"/>
    <w:rsid w:val="00F03676"/>
    <w:rsid w:val="00F137F6"/>
    <w:rsid w:val="00F15EC0"/>
    <w:rsid w:val="00F261AD"/>
    <w:rsid w:val="00F308BF"/>
    <w:rsid w:val="00F31AC3"/>
    <w:rsid w:val="00F32C8B"/>
    <w:rsid w:val="00F55B60"/>
    <w:rsid w:val="00F621A6"/>
    <w:rsid w:val="00F64986"/>
    <w:rsid w:val="00F70C40"/>
    <w:rsid w:val="00F81EAE"/>
    <w:rsid w:val="00F81F3F"/>
    <w:rsid w:val="00FC1BF0"/>
    <w:rsid w:val="00FD3253"/>
    <w:rsid w:val="00FD7D9B"/>
    <w:rsid w:val="00FF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DCD9BF"/>
  <w15:docId w15:val="{BBD0EE3F-DCA5-450F-970B-C34C7C91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7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3C79DF"/>
    <w:pPr>
      <w:spacing w:before="100" w:beforeAutospacing="1" w:after="100" w:afterAutospacing="1" w:line="225" w:lineRule="atLeast"/>
    </w:pPr>
    <w:rPr>
      <w:rFonts w:ascii="Tahoma" w:hAnsi="Tahoma" w:cs="Tahoma"/>
      <w:color w:val="000000"/>
      <w:sz w:val="18"/>
      <w:szCs w:val="18"/>
    </w:rPr>
  </w:style>
  <w:style w:type="character" w:customStyle="1" w:styleId="sed8norm1">
    <w:name w:val="sed8norm1"/>
    <w:basedOn w:val="Predvolenpsmoodseku"/>
    <w:rsid w:val="003C79DF"/>
    <w:rPr>
      <w:rFonts w:ascii="Tahoma" w:hAnsi="Tahoma" w:cs="Tahoma" w:hint="default"/>
      <w:color w:val="000000"/>
      <w:sz w:val="18"/>
      <w:szCs w:val="18"/>
    </w:rPr>
  </w:style>
  <w:style w:type="character" w:customStyle="1" w:styleId="nadpis1">
    <w:name w:val="nadpis1"/>
    <w:basedOn w:val="Predvolenpsmoodseku"/>
    <w:rsid w:val="003C79DF"/>
    <w:rPr>
      <w:rFonts w:ascii="Tahoma" w:hAnsi="Tahoma" w:cs="Tahoma" w:hint="default"/>
      <w:b/>
      <w:bCs/>
      <w:color w:val="196437"/>
      <w:sz w:val="24"/>
      <w:szCs w:val="24"/>
    </w:rPr>
  </w:style>
  <w:style w:type="character" w:customStyle="1" w:styleId="sed8bold1">
    <w:name w:val="sed8bold1"/>
    <w:basedOn w:val="Predvolenpsmoodseku"/>
    <w:rsid w:val="003C79DF"/>
    <w:rPr>
      <w:rFonts w:ascii="Tahoma" w:hAnsi="Tahoma" w:cs="Tahoma" w:hint="default"/>
      <w:b/>
      <w:bCs/>
      <w:color w:val="196437"/>
      <w:sz w:val="18"/>
      <w:szCs w:val="18"/>
    </w:rPr>
  </w:style>
  <w:style w:type="paragraph" w:styleId="Zkladntext">
    <w:name w:val="Body Text"/>
    <w:basedOn w:val="Normlny"/>
    <w:link w:val="ZkladntextChar"/>
    <w:rsid w:val="003C79DF"/>
    <w:rPr>
      <w:sz w:val="26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C79DF"/>
    <w:rPr>
      <w:rFonts w:ascii="Times New Roman" w:eastAsia="Times New Roman" w:hAnsi="Times New Roman" w:cs="Times New Roman"/>
      <w:sz w:val="26"/>
      <w:szCs w:val="20"/>
    </w:rPr>
  </w:style>
  <w:style w:type="paragraph" w:styleId="Zkladntext3">
    <w:name w:val="Body Text 3"/>
    <w:basedOn w:val="Normlny"/>
    <w:link w:val="Zkladntext3Char"/>
    <w:rsid w:val="003C79D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3C79D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Pta">
    <w:name w:val="footer"/>
    <w:basedOn w:val="Normlny"/>
    <w:link w:val="PtaChar"/>
    <w:rsid w:val="003C79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C79D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3C7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79D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79DF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7346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46B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993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73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F7A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7A8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7A8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7A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7A8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ECD-BASIS-TEXT">
    <w:name w:val="OECD-BASIS-TEXT"/>
    <w:link w:val="OECD-BASIS-TEXTChar"/>
    <w:rsid w:val="00970395"/>
    <w:pPr>
      <w:tabs>
        <w:tab w:val="left" w:pos="720"/>
      </w:tabs>
      <w:spacing w:after="0" w:line="280" w:lineRule="exact"/>
      <w:jc w:val="both"/>
    </w:pPr>
    <w:rPr>
      <w:rFonts w:ascii="Times New Roman" w:eastAsia="Times New Roman" w:hAnsi="Times New Roman" w:cs="Times New Roman"/>
      <w:color w:val="000000"/>
      <w:lang w:val="en-GB"/>
    </w:rPr>
  </w:style>
  <w:style w:type="character" w:customStyle="1" w:styleId="OECD-BASIS-TEXTChar">
    <w:name w:val="OECD-BASIS-TEXT Char"/>
    <w:link w:val="OECD-BASIS-TEXT"/>
    <w:rsid w:val="00970395"/>
    <w:rPr>
      <w:rFonts w:ascii="Times New Roman" w:eastAsia="Times New Roman" w:hAnsi="Times New Roman" w:cs="Times New Roman"/>
      <w:color w:val="000000"/>
      <w:lang w:val="en-GB"/>
    </w:rPr>
  </w:style>
  <w:style w:type="character" w:styleId="Hypertextovprepojenie">
    <w:name w:val="Hyperlink"/>
    <w:basedOn w:val="Predvolenpsmoodseku"/>
    <w:uiPriority w:val="99"/>
    <w:semiHidden/>
    <w:unhideWhenUsed/>
    <w:rsid w:val="002D70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Soubor:GHS-pictogram-silhouete.sv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etk_BETAFIT_final_19112024" edit="true"/>
    <f:field ref="objsubject" par="" text="" edit="true"/>
    <f:field ref="objcreatedby" par="" text="Černajová, Lucia, Ing."/>
    <f:field ref="objcreatedat" par="" date="2024-11-19T10:39:34" text="19.11.2024 10:39:34"/>
    <f:field ref="objchangedby" par="" text="Kavalová, Zuzana, Ing."/>
    <f:field ref="objmodifiedat" par="" date="2024-11-21T23:26:53" text="21.11.2024 23:26:53"/>
    <f:field ref="doc_FSCFOLIO_1_1001_FieldDocumentNumber" par="" text=""/>
    <f:field ref="doc_FSCFOLIO_1_1001_FieldSubject" par="" text="" edit="true"/>
    <f:field ref="FSCFOLIO_1_1001_FieldCurrentUser" par="" text="Ing. Zuzana Kavalová"/>
    <f:field ref="CCAPRECONFIG_15_1001_Objektname" par="" text="etk_BETAFIT_final_19112024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4B60AAC-F532-4FC4-98E5-A1CCA176A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2268</Words>
  <Characters>12930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Vavrík David Ing.</dc:creator>
  <cp:keywords/>
  <cp:lastModifiedBy>Zeisbergová Karin Mgr.</cp:lastModifiedBy>
  <cp:revision>8</cp:revision>
  <cp:lastPrinted>2013-03-04T13:27:00Z</cp:lastPrinted>
  <dcterms:created xsi:type="dcterms:W3CDTF">2024-11-21T22:30:00Z</dcterms:created>
  <dcterms:modified xsi:type="dcterms:W3CDTF">2025-12-04T06:41:00Z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Ing. Lucia Černajová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19. 11. 2024, 10:39</vt:lpwstr>
  </property>
  <property fmtid="{D5CDD505-2E9C-101B-9397-08002B2CF9AE}" pid="56" name="FSC#SKEDITIONREG@103.510:curruserrolegroup">
    <vt:lpwstr>Oddelenie autorizácie POR a legislatívy</vt:lpwstr>
  </property>
  <property fmtid="{D5CDD505-2E9C-101B-9397-08002B2CF9AE}" pid="57" name="FSC#SKEDITIONREG@103.510:currusersubst">
    <vt:lpwstr>Ing. Zuzana Kavalová</vt:lpwstr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Bratislava-Nové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>martin.mojzis@svpu.sk</vt:lpwstr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Ústredný kontrolný a skúšobný ústav poľnohospodársky v Bratislave</vt:lpwstr>
  </property>
  <property fmtid="{D5CDD505-2E9C-101B-9397-08002B2CF9AE}" pid="66" name="FSC#SKEDITIONREG@103.510:sk_org_ico">
    <vt:lpwstr>00156582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/>
  </property>
  <property fmtid="{D5CDD505-2E9C-101B-9397-08002B2CF9AE}" pid="70" name="FSC#SKEDITIONREG@103.510:sk_org_street">
    <vt:lpwstr>Matúškova 2142/21</vt:lpwstr>
  </property>
  <property fmtid="{D5CDD505-2E9C-101B-9397-08002B2CF9AE}" pid="71" name="FSC#SKEDITIONREG@103.510:sk_org_zip">
    <vt:lpwstr/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SKMODSYS@103.500:mdnazov">
    <vt:lpwstr/>
  </property>
  <property fmtid="{D5CDD505-2E9C-101B-9397-08002B2CF9AE}" pid="255" name="FSC#SKMODSYS@103.500:mdfileresp">
    <vt:lpwstr/>
  </property>
  <property fmtid="{D5CDD505-2E9C-101B-9397-08002B2CF9AE}" pid="256" name="FSC#SKMODSYS@103.500:mdfileresporg">
    <vt:lpwstr/>
  </property>
  <property fmtid="{D5CDD505-2E9C-101B-9397-08002B2CF9AE}" pid="257" name="FSC#SKMODSYS@103.500:mdcreateat">
    <vt:lpwstr>19. 11. 2024</vt:lpwstr>
  </property>
  <property fmtid="{D5CDD505-2E9C-101B-9397-08002B2CF9AE}" pid="258" name="FSC#SKCP@103.500:cp_AttrPtrOrgUtvar">
    <vt:lpwstr/>
  </property>
  <property fmtid="{D5CDD505-2E9C-101B-9397-08002B2CF9AE}" pid="259" name="FSC#SKCP@103.500:cp_AttrStrEvCisloCP">
    <vt:lpwstr> </vt:lpwstr>
  </property>
  <property fmtid="{D5CDD505-2E9C-101B-9397-08002B2CF9AE}" pid="260" name="FSC#SKCP@103.500:cp_zamestnanec">
    <vt:lpwstr/>
  </property>
  <property fmtid="{D5CDD505-2E9C-101B-9397-08002B2CF9AE}" pid="261" name="FSC#SKCP@103.500:cpt_miestoRokovania">
    <vt:lpwstr/>
  </property>
  <property fmtid="{D5CDD505-2E9C-101B-9397-08002B2CF9AE}" pid="262" name="FSC#SKCP@103.500:cpt_datumCesty">
    <vt:lpwstr/>
  </property>
  <property fmtid="{D5CDD505-2E9C-101B-9397-08002B2CF9AE}" pid="263" name="FSC#SKCP@103.500:cpt_ucelCesty">
    <vt:lpwstr/>
  </property>
  <property fmtid="{D5CDD505-2E9C-101B-9397-08002B2CF9AE}" pid="264" name="FSC#SKCP@103.500:cpz_miestoRokovania">
    <vt:lpwstr/>
  </property>
  <property fmtid="{D5CDD505-2E9C-101B-9397-08002B2CF9AE}" pid="265" name="FSC#SKCP@103.500:cpz_datumCesty">
    <vt:lpwstr> - </vt:lpwstr>
  </property>
  <property fmtid="{D5CDD505-2E9C-101B-9397-08002B2CF9AE}" pid="266" name="FSC#SKCP@103.500:cpz_ucelCesty">
    <vt:lpwstr/>
  </property>
  <property fmtid="{D5CDD505-2E9C-101B-9397-08002B2CF9AE}" pid="267" name="FSC#SKCP@103.500:cpz_datumVypracovania">
    <vt:lpwstr/>
  </property>
  <property fmtid="{D5CDD505-2E9C-101B-9397-08002B2CF9AE}" pid="268" name="FSC#SKCP@103.500:cpz_datPodpSchv1">
    <vt:lpwstr/>
  </property>
  <property fmtid="{D5CDD505-2E9C-101B-9397-08002B2CF9AE}" pid="269" name="FSC#SKCP@103.500:cpz_datPodpSchv2">
    <vt:lpwstr/>
  </property>
  <property fmtid="{D5CDD505-2E9C-101B-9397-08002B2CF9AE}" pid="270" name="FSC#SKCP@103.500:cpz_datPodpSchv3">
    <vt:lpwstr/>
  </property>
  <property fmtid="{D5CDD505-2E9C-101B-9397-08002B2CF9AE}" pid="271" name="FSC#SKCP@103.500:cpz_PodpSchv1">
    <vt:lpwstr/>
  </property>
  <property fmtid="{D5CDD505-2E9C-101B-9397-08002B2CF9AE}" pid="272" name="FSC#SKCP@103.500:cpz_PodpSchv2">
    <vt:lpwstr/>
  </property>
  <property fmtid="{D5CDD505-2E9C-101B-9397-08002B2CF9AE}" pid="273" name="FSC#SKCP@103.500:cpz_PodpSchv3">
    <vt:lpwstr/>
  </property>
  <property fmtid="{D5CDD505-2E9C-101B-9397-08002B2CF9AE}" pid="274" name="FSC#SKCP@103.500:cpz_Funkcia">
    <vt:lpwstr/>
  </property>
  <property fmtid="{D5CDD505-2E9C-101B-9397-08002B2CF9AE}" pid="275" name="FSC#SKCP@103.500:cp_Spolucestujuci">
    <vt:lpwstr/>
  </property>
  <property fmtid="{D5CDD505-2E9C-101B-9397-08002B2CF9AE}" pid="276" name="FSC#SKNAD@103.500:nad_objname">
    <vt:lpwstr/>
  </property>
  <property fmtid="{D5CDD505-2E9C-101B-9397-08002B2CF9AE}" pid="277" name="FSC#SKNAD@103.500:nad_AttrStrNazov">
    <vt:lpwstr/>
  </property>
  <property fmtid="{D5CDD505-2E9C-101B-9397-08002B2CF9AE}" pid="278" name="FSC#SKNAD@103.500:nad_AttrPtrSpracovatel">
    <vt:lpwstr/>
  </property>
  <property fmtid="{D5CDD505-2E9C-101B-9397-08002B2CF9AE}" pid="279" name="FSC#SKNAD@103.500:nad_AttrPtrGestor1">
    <vt:lpwstr/>
  </property>
  <property fmtid="{D5CDD505-2E9C-101B-9397-08002B2CF9AE}" pid="280" name="FSC#SKNAD@103.500:nad_AttrPtrGestor1Funkcia">
    <vt:lpwstr/>
  </property>
  <property fmtid="{D5CDD505-2E9C-101B-9397-08002B2CF9AE}" pid="281" name="FSC#SKNAD@103.500:nad_AttrPtrGestor1OU">
    <vt:lpwstr/>
  </property>
  <property fmtid="{D5CDD505-2E9C-101B-9397-08002B2CF9AE}" pid="282" name="FSC#SKNAD@103.500:nad_AttrPtrGestor2">
    <vt:lpwstr/>
  </property>
  <property fmtid="{D5CDD505-2E9C-101B-9397-08002B2CF9AE}" pid="283" name="FSC#SKNAD@103.500:nad_AttrPtrGestor2Funkcia">
    <vt:lpwstr/>
  </property>
  <property fmtid="{D5CDD505-2E9C-101B-9397-08002B2CF9AE}" pid="284" name="FSC#SKNAD@103.500:nad_schvalil">
    <vt:lpwstr/>
  </property>
  <property fmtid="{D5CDD505-2E9C-101B-9397-08002B2CF9AE}" pid="285" name="FSC#SKNAD@103.500:nad_schvalilfunkcia">
    <vt:lpwstr/>
  </property>
  <property fmtid="{D5CDD505-2E9C-101B-9397-08002B2CF9AE}" pid="286" name="FSC#SKNAD@103.500:nad_vr">
    <vt:lpwstr/>
  </property>
  <property fmtid="{D5CDD505-2E9C-101B-9397-08002B2CF9AE}" pid="287" name="FSC#SKNAD@103.500:nad_AttrDateDatumPodpisania">
    <vt:lpwstr/>
  </property>
  <property fmtid="{D5CDD505-2E9C-101B-9397-08002B2CF9AE}" pid="288" name="FSC#SKNAD@103.500:nad_pripobjname">
    <vt:lpwstr/>
  </property>
  <property fmtid="{D5CDD505-2E9C-101B-9397-08002B2CF9AE}" pid="289" name="FSC#SKNAD@103.500:nad_pripVytvorilKto">
    <vt:lpwstr/>
  </property>
  <property fmtid="{D5CDD505-2E9C-101B-9397-08002B2CF9AE}" pid="290" name="FSC#SKNAD@103.500:nad_pripVytvorilKedy">
    <vt:lpwstr>19.11.2024, 10:39</vt:lpwstr>
  </property>
  <property fmtid="{D5CDD505-2E9C-101B-9397-08002B2CF9AE}" pid="291" name="FSC#SKNAD@103.500:nad_AttrStrCisloNA">
    <vt:lpwstr/>
  </property>
  <property fmtid="{D5CDD505-2E9C-101B-9397-08002B2CF9AE}" pid="292" name="FSC#SKNAD@103.500:nad_AttrDateUcinnaOd">
    <vt:lpwstr/>
  </property>
  <property fmtid="{D5CDD505-2E9C-101B-9397-08002B2CF9AE}" pid="293" name="FSC#SKNAD@103.500:nad_AttrDateUcinnaDo">
    <vt:lpwstr/>
  </property>
  <property fmtid="{D5CDD505-2E9C-101B-9397-08002B2CF9AE}" pid="294" name="FSC#SKNAD@103.500:nad_AttrPtrPredchadzajuceNA">
    <vt:lpwstr/>
  </property>
  <property fmtid="{D5CDD505-2E9C-101B-9397-08002B2CF9AE}" pid="295" name="FSC#SKNAD@103.500:nad_AttrPtrSpracovatelOU">
    <vt:lpwstr/>
  </property>
  <property fmtid="{D5CDD505-2E9C-101B-9397-08002B2CF9AE}" pid="296" name="FSC#SKNAD@103.500:nad_AttrPtrPatriKNA">
    <vt:lpwstr/>
  </property>
  <property fmtid="{D5CDD505-2E9C-101B-9397-08002B2CF9AE}" pid="297" name="FSC#SKNAD@103.500:nad_AttrIntCisloDodatku">
    <vt:lpwstr/>
  </property>
  <property fmtid="{D5CDD505-2E9C-101B-9397-08002B2CF9AE}" pid="298" name="FSC#SKNAD@103.500:nad_AttrPtrSpracVeduci">
    <vt:lpwstr/>
  </property>
  <property fmtid="{D5CDD505-2E9C-101B-9397-08002B2CF9AE}" pid="299" name="FSC#SKNAD@103.500:nad_AttrPtrSpracVeduciOU">
    <vt:lpwstr/>
  </property>
  <property fmtid="{D5CDD505-2E9C-101B-9397-08002B2CF9AE}" pid="300" name="FSC#SKNAD@103.500:nad_spis">
    <vt:lpwstr/>
  </property>
  <property fmtid="{D5CDD505-2E9C-101B-9397-08002B2CF9AE}" pid="301" name="FSC#SKPUPP@103.500:pupp_riaditelPorady">
    <vt:lpwstr/>
  </property>
  <property fmtid="{D5CDD505-2E9C-101B-9397-08002B2CF9AE}" pid="302" name="FSC#SKPUPP@103.500:pupp_cisloporady">
    <vt:lpwstr/>
  </property>
  <property fmtid="{D5CDD505-2E9C-101B-9397-08002B2CF9AE}" pid="303" name="FSC#SKPUPP@103.500:pupp_konanieOHodine">
    <vt:lpwstr/>
  </property>
  <property fmtid="{D5CDD505-2E9C-101B-9397-08002B2CF9AE}" pid="304" name="FSC#SKPUPP@103.500:pupp_datPorMesiacString">
    <vt:lpwstr/>
  </property>
  <property fmtid="{D5CDD505-2E9C-101B-9397-08002B2CF9AE}" pid="305" name="FSC#SKPUPP@103.500:pupp_datumporady">
    <vt:lpwstr/>
  </property>
  <property fmtid="{D5CDD505-2E9C-101B-9397-08002B2CF9AE}" pid="306" name="FSC#SKPUPP@103.500:pupp_konaniedo">
    <vt:lpwstr/>
  </property>
  <property fmtid="{D5CDD505-2E9C-101B-9397-08002B2CF9AE}" pid="307" name="FSC#SKPUPP@103.500:pupp_konanieod">
    <vt:lpwstr/>
  </property>
  <property fmtid="{D5CDD505-2E9C-101B-9397-08002B2CF9AE}" pid="308" name="FSC#SKPUPP@103.500:pupp_menopp">
    <vt:lpwstr/>
  </property>
  <property fmtid="{D5CDD505-2E9C-101B-9397-08002B2CF9AE}" pid="309" name="FSC#SKPUPP@103.500:pupp_miestokonania">
    <vt:lpwstr/>
  </property>
  <property fmtid="{D5CDD505-2E9C-101B-9397-08002B2CF9AE}" pid="310" name="FSC#SKPUPP@103.500:pupp_temaporady">
    <vt:lpwstr/>
  </property>
  <property fmtid="{D5CDD505-2E9C-101B-9397-08002B2CF9AE}" pid="311" name="FSC#SKPUPP@103.500:pupp_ucastnici">
    <vt:lpwstr/>
  </property>
  <property fmtid="{D5CDD505-2E9C-101B-9397-08002B2CF9AE}" pid="312" name="FSC#SKPUPP@103.500:pupp_ulohy">
    <vt:lpwstr>test</vt:lpwstr>
  </property>
  <property fmtid="{D5CDD505-2E9C-101B-9397-08002B2CF9AE}" pid="313" name="FSC#SKPUPP@103.500:pupp_ucastnici_funkcie">
    <vt:lpwstr/>
  </property>
  <property fmtid="{D5CDD505-2E9C-101B-9397-08002B2CF9AE}" pid="314" name="FSC#SKPUPP@103.500:pupp_nazov_ulohy">
    <vt:lpwstr/>
  </property>
  <property fmtid="{D5CDD505-2E9C-101B-9397-08002B2CF9AE}" pid="315" name="FSC#SKPUPP@103.500:pupp_cislo_ulohy">
    <vt:lpwstr/>
  </property>
  <property fmtid="{D5CDD505-2E9C-101B-9397-08002B2CF9AE}" pid="316" name="FSC#SKPUPP@103.500:pupp_riesitel_ulohy">
    <vt:lpwstr/>
  </property>
  <property fmtid="{D5CDD505-2E9C-101B-9397-08002B2CF9AE}" pid="317" name="FSC#SKPUPP@103.500:pupp_vybavit_ulohy">
    <vt:lpwstr/>
  </property>
  <property fmtid="{D5CDD505-2E9C-101B-9397-08002B2CF9AE}" pid="318" name="FSC#SKPUPP@103.500:pupp_orgutvar">
    <vt:lpwstr/>
  </property>
  <property fmtid="{D5CDD505-2E9C-101B-9397-08002B2CF9AE}" pid="319" name="FSC#COOELAK@1.1001:Subject">
    <vt:lpwstr/>
  </property>
  <property fmtid="{D5CDD505-2E9C-101B-9397-08002B2CF9AE}" pid="320" name="FSC#COOELAK@1.1001:FileReference">
    <vt:lpwstr/>
  </property>
  <property fmtid="{D5CDD505-2E9C-101B-9397-08002B2CF9AE}" pid="321" name="FSC#COOELAK@1.1001:FileRefYear">
    <vt:lpwstr/>
  </property>
  <property fmtid="{D5CDD505-2E9C-101B-9397-08002B2CF9AE}" pid="322" name="FSC#COOELAK@1.1001:FileRefOrdinal">
    <vt:lpwstr/>
  </property>
  <property fmtid="{D5CDD505-2E9C-101B-9397-08002B2CF9AE}" pid="323" name="FSC#COOELAK@1.1001:FileRefOU">
    <vt:lpwstr/>
  </property>
  <property fmtid="{D5CDD505-2E9C-101B-9397-08002B2CF9AE}" pid="324" name="FSC#COOELAK@1.1001:Organization">
    <vt:lpwstr/>
  </property>
  <property fmtid="{D5CDD505-2E9C-101B-9397-08002B2CF9AE}" pid="325" name="FSC#COOELAK@1.1001:Owner">
    <vt:lpwstr>Černajová, Lucia, Ing.</vt:lpwstr>
  </property>
  <property fmtid="{D5CDD505-2E9C-101B-9397-08002B2CF9AE}" pid="326" name="FSC#COOELAK@1.1001:OwnerExtension">
    <vt:lpwstr/>
  </property>
  <property fmtid="{D5CDD505-2E9C-101B-9397-08002B2CF9AE}" pid="327" name="FSC#COOELAK@1.1001:OwnerFaxExtension">
    <vt:lpwstr/>
  </property>
  <property fmtid="{D5CDD505-2E9C-101B-9397-08002B2CF9AE}" pid="328" name="FSC#COOELAK@1.1001:DispatchedBy">
    <vt:lpwstr/>
  </property>
  <property fmtid="{D5CDD505-2E9C-101B-9397-08002B2CF9AE}" pid="329" name="FSC#COOELAK@1.1001:DispatchedAt">
    <vt:lpwstr/>
  </property>
  <property fmtid="{D5CDD505-2E9C-101B-9397-08002B2CF9AE}" pid="330" name="FSC#COOELAK@1.1001:ApprovedBy">
    <vt:lpwstr/>
  </property>
  <property fmtid="{D5CDD505-2E9C-101B-9397-08002B2CF9AE}" pid="331" name="FSC#COOELAK@1.1001:ApprovedAt">
    <vt:lpwstr/>
  </property>
  <property fmtid="{D5CDD505-2E9C-101B-9397-08002B2CF9AE}" pid="332" name="FSC#COOELAK@1.1001:Department">
    <vt:lpwstr>251 (Oddelenie autorizácie POR a legislatívy)</vt:lpwstr>
  </property>
  <property fmtid="{D5CDD505-2E9C-101B-9397-08002B2CF9AE}" pid="333" name="FSC#COOELAK@1.1001:CreatedAt">
    <vt:lpwstr>19.11.2024</vt:lpwstr>
  </property>
  <property fmtid="{D5CDD505-2E9C-101B-9397-08002B2CF9AE}" pid="334" name="FSC#COOELAK@1.1001:OU">
    <vt:lpwstr>251 (Oddelenie autorizácie POR a legislatívy)</vt:lpwstr>
  </property>
  <property fmtid="{D5CDD505-2E9C-101B-9397-08002B2CF9AE}" pid="335" name="FSC#COOELAK@1.1001:Priority">
    <vt:lpwstr> ()</vt:lpwstr>
  </property>
  <property fmtid="{D5CDD505-2E9C-101B-9397-08002B2CF9AE}" pid="336" name="FSC#COOELAK@1.1001:ObjBarCode">
    <vt:lpwstr>*COO.2296.101.3.10686930*</vt:lpwstr>
  </property>
  <property fmtid="{D5CDD505-2E9C-101B-9397-08002B2CF9AE}" pid="337" name="FSC#COOELAK@1.1001:RefBarCode">
    <vt:lpwstr/>
  </property>
  <property fmtid="{D5CDD505-2E9C-101B-9397-08002B2CF9AE}" pid="338" name="FSC#COOELAK@1.1001:FileRefBarCode">
    <vt:lpwstr>**</vt:lpwstr>
  </property>
  <property fmtid="{D5CDD505-2E9C-101B-9397-08002B2CF9AE}" pid="339" name="FSC#COOELAK@1.1001:ExternalRef">
    <vt:lpwstr/>
  </property>
  <property fmtid="{D5CDD505-2E9C-101B-9397-08002B2CF9AE}" pid="340" name="FSC#COOELAK@1.1001:IncomingNumber">
    <vt:lpwstr/>
  </property>
  <property fmtid="{D5CDD505-2E9C-101B-9397-08002B2CF9AE}" pid="341" name="FSC#COOELAK@1.1001:IncomingSubject">
    <vt:lpwstr/>
  </property>
  <property fmtid="{D5CDD505-2E9C-101B-9397-08002B2CF9AE}" pid="342" name="FSC#COOELAK@1.1001:ProcessResponsible">
    <vt:lpwstr/>
  </property>
  <property fmtid="{D5CDD505-2E9C-101B-9397-08002B2CF9AE}" pid="343" name="FSC#COOELAK@1.1001:ProcessResponsiblePhone">
    <vt:lpwstr/>
  </property>
  <property fmtid="{D5CDD505-2E9C-101B-9397-08002B2CF9AE}" pid="344" name="FSC#COOELAK@1.1001:ProcessResponsibleMail">
    <vt:lpwstr/>
  </property>
  <property fmtid="{D5CDD505-2E9C-101B-9397-08002B2CF9AE}" pid="345" name="FSC#COOELAK@1.1001:ProcessResponsibleFax">
    <vt:lpwstr/>
  </property>
  <property fmtid="{D5CDD505-2E9C-101B-9397-08002B2CF9AE}" pid="346" name="FSC#COOELAK@1.1001:ApproverFirstName">
    <vt:lpwstr/>
  </property>
  <property fmtid="{D5CDD505-2E9C-101B-9397-08002B2CF9AE}" pid="347" name="FSC#COOELAK@1.1001:ApproverSurName">
    <vt:lpwstr/>
  </property>
  <property fmtid="{D5CDD505-2E9C-101B-9397-08002B2CF9AE}" pid="348" name="FSC#COOELAK@1.1001:ApproverTitle">
    <vt:lpwstr/>
  </property>
  <property fmtid="{D5CDD505-2E9C-101B-9397-08002B2CF9AE}" pid="349" name="FSC#COOELAK@1.1001:ExternalDate">
    <vt:lpwstr/>
  </property>
  <property fmtid="{D5CDD505-2E9C-101B-9397-08002B2CF9AE}" pid="350" name="FSC#COOELAK@1.1001:SettlementApprovedAt">
    <vt:lpwstr/>
  </property>
  <property fmtid="{D5CDD505-2E9C-101B-9397-08002B2CF9AE}" pid="351" name="FSC#COOELAK@1.1001:BaseNumber">
    <vt:lpwstr/>
  </property>
  <property fmtid="{D5CDD505-2E9C-101B-9397-08002B2CF9AE}" pid="352" name="FSC#COOELAK@1.1001:CurrentUserRolePos">
    <vt:lpwstr>vedúci</vt:lpwstr>
  </property>
  <property fmtid="{D5CDD505-2E9C-101B-9397-08002B2CF9AE}" pid="353" name="FSC#COOELAK@1.1001:CurrentUserEmail">
    <vt:lpwstr>Zuzana.kavalova@uksup.sk</vt:lpwstr>
  </property>
  <property fmtid="{D5CDD505-2E9C-101B-9397-08002B2CF9AE}" pid="354" name="FSC#ELAKGOV@1.1001:PersonalSubjGender">
    <vt:lpwstr/>
  </property>
  <property fmtid="{D5CDD505-2E9C-101B-9397-08002B2CF9AE}" pid="355" name="FSC#ELAKGOV@1.1001:PersonalSubjFirstName">
    <vt:lpwstr/>
  </property>
  <property fmtid="{D5CDD505-2E9C-101B-9397-08002B2CF9AE}" pid="356" name="FSC#ELAKGOV@1.1001:PersonalSubjSurName">
    <vt:lpwstr/>
  </property>
  <property fmtid="{D5CDD505-2E9C-101B-9397-08002B2CF9AE}" pid="357" name="FSC#ELAKGOV@1.1001:PersonalSubjSalutation">
    <vt:lpwstr/>
  </property>
  <property fmtid="{D5CDD505-2E9C-101B-9397-08002B2CF9AE}" pid="358" name="FSC#ELAKGOV@1.1001:PersonalSubjAddress">
    <vt:lpwstr/>
  </property>
  <property fmtid="{D5CDD505-2E9C-101B-9397-08002B2CF9AE}" pid="359" name="FSC#ATSTATECFG@1.1001:Office">
    <vt:lpwstr/>
  </property>
  <property fmtid="{D5CDD505-2E9C-101B-9397-08002B2CF9AE}" pid="360" name="FSC#ATSTATECFG@1.1001:Agent">
    <vt:lpwstr/>
  </property>
  <property fmtid="{D5CDD505-2E9C-101B-9397-08002B2CF9AE}" pid="361" name="FSC#ATSTATECFG@1.1001:AgentPhone">
    <vt:lpwstr/>
  </property>
  <property fmtid="{D5CDD505-2E9C-101B-9397-08002B2CF9AE}" pid="362" name="FSC#ATSTATECFG@1.1001:DepartmentFax">
    <vt:lpwstr/>
  </property>
  <property fmtid="{D5CDD505-2E9C-101B-9397-08002B2CF9AE}" pid="363" name="FSC#ATSTATECFG@1.1001:DepartmentEmail">
    <vt:lpwstr/>
  </property>
  <property fmtid="{D5CDD505-2E9C-101B-9397-08002B2CF9AE}" pid="364" name="FSC#ATSTATECFG@1.1001:SubfileDate">
    <vt:lpwstr/>
  </property>
  <property fmtid="{D5CDD505-2E9C-101B-9397-08002B2CF9AE}" pid="365" name="FSC#ATSTATECFG@1.1001:SubfileSubject">
    <vt:lpwstr/>
  </property>
  <property fmtid="{D5CDD505-2E9C-101B-9397-08002B2CF9AE}" pid="366" name="FSC#ATSTATECFG@1.1001:DepartmentZipCode">
    <vt:lpwstr/>
  </property>
  <property fmtid="{D5CDD505-2E9C-101B-9397-08002B2CF9AE}" pid="367" name="FSC#ATSTATECFG@1.1001:DepartmentCountry">
    <vt:lpwstr/>
  </property>
  <property fmtid="{D5CDD505-2E9C-101B-9397-08002B2CF9AE}" pid="368" name="FSC#ATSTATECFG@1.1001:DepartmentCity">
    <vt:lpwstr/>
  </property>
  <property fmtid="{D5CDD505-2E9C-101B-9397-08002B2CF9AE}" pid="369" name="FSC#ATSTATECFG@1.1001:DepartmentStreet">
    <vt:lpwstr/>
  </property>
  <property fmtid="{D5CDD505-2E9C-101B-9397-08002B2CF9AE}" pid="370" name="FSC#ATSTATECFG@1.1001:DepartmentDVR">
    <vt:lpwstr/>
  </property>
  <property fmtid="{D5CDD505-2E9C-101B-9397-08002B2CF9AE}" pid="371" name="FSC#ATSTATECFG@1.1001:DepartmentUID">
    <vt:lpwstr/>
  </property>
  <property fmtid="{D5CDD505-2E9C-101B-9397-08002B2CF9AE}" pid="372" name="FSC#ATSTATECFG@1.1001:SubfileReference">
    <vt:lpwstr/>
  </property>
  <property fmtid="{D5CDD505-2E9C-101B-9397-08002B2CF9AE}" pid="373" name="FSC#ATSTATECFG@1.1001:Clause">
    <vt:lpwstr/>
  </property>
  <property fmtid="{D5CDD505-2E9C-101B-9397-08002B2CF9AE}" pid="374" name="FSC#ATSTATECFG@1.1001:ApprovedSignature">
    <vt:lpwstr/>
  </property>
  <property fmtid="{D5CDD505-2E9C-101B-9397-08002B2CF9AE}" pid="375" name="FSC#ATSTATECFG@1.1001:BankAccount">
    <vt:lpwstr/>
  </property>
  <property fmtid="{D5CDD505-2E9C-101B-9397-08002B2CF9AE}" pid="376" name="FSC#ATSTATECFG@1.1001:BankAccountOwner">
    <vt:lpwstr/>
  </property>
  <property fmtid="{D5CDD505-2E9C-101B-9397-08002B2CF9AE}" pid="377" name="FSC#ATSTATECFG@1.1001:BankInstitute">
    <vt:lpwstr/>
  </property>
  <property fmtid="{D5CDD505-2E9C-101B-9397-08002B2CF9AE}" pid="378" name="FSC#ATSTATECFG@1.1001:BankAccountID">
    <vt:lpwstr/>
  </property>
  <property fmtid="{D5CDD505-2E9C-101B-9397-08002B2CF9AE}" pid="379" name="FSC#ATSTATECFG@1.1001:BankAccountIBAN">
    <vt:lpwstr/>
  </property>
  <property fmtid="{D5CDD505-2E9C-101B-9397-08002B2CF9AE}" pid="380" name="FSC#ATSTATECFG@1.1001:BankAccountBIC">
    <vt:lpwstr/>
  </property>
  <property fmtid="{D5CDD505-2E9C-101B-9397-08002B2CF9AE}" pid="381" name="FSC#ATSTATECFG@1.1001:BankName">
    <vt:lpwstr/>
  </property>
  <property fmtid="{D5CDD505-2E9C-101B-9397-08002B2CF9AE}" pid="382" name="FSC#COOELAK@1.1001:ObjectAddressees">
    <vt:lpwstr/>
  </property>
  <property fmtid="{D5CDD505-2E9C-101B-9397-08002B2CF9AE}" pid="383" name="FSC#SKCONV@103.510:docname">
    <vt:lpwstr/>
  </property>
  <property fmtid="{D5CDD505-2E9C-101B-9397-08002B2CF9AE}" pid="384" name="FSC#COOSYSTEM@1.1:Container">
    <vt:lpwstr>COO.2296.101.3.10686930</vt:lpwstr>
  </property>
  <property fmtid="{D5CDD505-2E9C-101B-9397-08002B2CF9AE}" pid="385" name="FSC#FSCFOLIO@1.1001:docpropproject">
    <vt:lpwstr/>
  </property>
  <property fmtid="{D5CDD505-2E9C-101B-9397-08002B2CF9AE}" pid="386" name="FSC#SKMPRV@103.510:mprv_pu_typ">
    <vt:lpwstr/>
  </property>
  <property fmtid="{D5CDD505-2E9C-101B-9397-08002B2CF9AE}" pid="387" name="FSC#SKMPRV@103.510:mprv_pu_vybavuje">
    <vt:lpwstr/>
  </property>
  <property fmtid="{D5CDD505-2E9C-101B-9397-08002B2CF9AE}" pid="388" name="FSC#SKMPRV@103.510:mprv_pu_stav">
    <vt:lpwstr/>
  </property>
  <property fmtid="{D5CDD505-2E9C-101B-9397-08002B2CF9AE}" pid="389" name="FSC#SKMPRV@103.510:mprv_pu_kod">
    <vt:lpwstr/>
  </property>
  <property fmtid="{D5CDD505-2E9C-101B-9397-08002B2CF9AE}" pid="390" name="FSC#SKMPRV@103.510:mprv_pu_tyka_sa">
    <vt:lpwstr/>
  </property>
  <property fmtid="{D5CDD505-2E9C-101B-9397-08002B2CF9AE}" pid="391" name="FSC#SKMPRV@103.510:mprv_pu_vybavit_do">
    <vt:lpwstr/>
  </property>
  <property fmtid="{D5CDD505-2E9C-101B-9397-08002B2CF9AE}" pid="392" name="FSC#SKMPRV@103.510:mprv_pu_odpocet">
    <vt:lpwstr> -  - </vt:lpwstr>
  </property>
  <property fmtid="{D5CDD505-2E9C-101B-9397-08002B2CF9AE}" pid="393" name="FSC#SKMPRV@103.510:mprv_v_ulohy">
    <vt:lpwstr/>
  </property>
  <property fmtid="{D5CDD505-2E9C-101B-9397-08002B2CF9AE}" pid="394" name="FSC#SKMPRV@103.510:mprv_c_ulohy">
    <vt:lpwstr/>
  </property>
  <property fmtid="{D5CDD505-2E9C-101B-9397-08002B2CF9AE}" pid="395" name="FSC#COOELAK@1.1001:replyreference">
    <vt:lpwstr/>
  </property>
</Properties>
</file>